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behavior is the totality of consumers' decisions with respect to the acquisition, consumption, and disposition of goods, services, time, and ideas by human decision-making units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behavior reflects more than the way that a product is acquired by a single person at any one point in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Buying represents one type of acquisition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Usage is at the core of consumer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Disposition is the process by which a consumer uses an offering.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sequence of acquisition, consumption, and disposition does not occur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many factors that affect acquisition, usage, and disposition decisions can be classified into four broad domains: the psychological core, the process of making decisions, the consumer's culture, and consumer behavior outcomes.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consumers can make decisions, they must have some source of knowledge or information upon which to base their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Culture refers to the typical or expected behaviors, norms, and ideas that characterize a group of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One reason marketing managers study consumer behavior is to create public awareness of inappropriate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managers need to understand consumer behavior to protect consumers from unfair, unsafe, or inappropriate marketing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indicates that consumers find it difficult to understand the differences between brands when they view a chart, matrix, or grid comparing brands and their attributes.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brand name is better remembered when placed in an ad that has interesting and unrelated visuals.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Sellers should create the endowment effect by setting a higher price for goods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than buyers are willing to pay.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An offering is a product, service, activity, or idea: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is acquired but not used by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is used but not acquired by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marketed by a firm but not yet available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made available by a marketing organization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is in the marketplace but not yet accepted by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a consumer comes to own an offering is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acquisition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Attitudes toward materialism, status, and self-concept do not play a role in acquisition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tend to procrastinate in redeeming coupons and gift cards when deadlines are close.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Ways of obtaining goods and services include renting, leasing, trading, and sharing.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Disposition </w:t>
                  </w:r>
                  <w:r>
                    <w:rPr>
                      <w:rStyle w:val="DefaultParagraphFont"/>
                      <w:rFonts w:ascii="Times New Roman" w:eastAsia="Times New Roman" w:hAnsi="Times New Roman" w:cs="Times New Roman"/>
                      <w:b w:val="0"/>
                      <w:bCs w:val="0"/>
                      <w:i w:val="0"/>
                      <w:iCs w:val="0"/>
                      <w:smallCaps w:val="0"/>
                      <w:color w:val="000000"/>
                      <w:sz w:val="22"/>
                      <w:szCs w:val="22"/>
                      <w:bdr w:val="nil"/>
                      <w:rtl w:val="0"/>
                    </w:rPr>
                    <w:t>represents one type of acquisition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behavior of one customer cannot be linked with disposition behavior of another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Linda runs a small café. At the end of the day, she recycles all paper and plastic. In the context of consumer behavior, this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preattentive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disposition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zipping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consumer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limited to the study of how consumers buy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reflects the actions of a single consumer rather than a group of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related to how consumers make acquisition decisions rather than disposition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deals with the purchase of tangible goods but not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affects decisions about managing debt.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true statement about the consumer behavior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do not make decisions about where to consume various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 does not influence consumers' acquisition, disposition, or usage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behavior is a dynamic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a new use for a tangible product is a way to dispose of an offering temporarily.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Lending represents one type of acquisition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Mike wants to buy a computer. His friend, Gregory, researches the various brands of computers in the market and helps Mike choose one. As Mike is about to buy it, Mike's father mentions that the brand Mike has chosen is mediocre compared with the other brands in the market. In this scenario, Mike's father plays the role of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 maker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Russell and his family are thinking about getting a new big-screen television. He has researched different brands, models, and prices of televisions from the Internet. In this scenario, Russell is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 maker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cord-cutter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Disposable cameras were unsuccessful when they were launched in the market. Consumers doubted whether they could take good pictures. When disposable cameras were repositioned "for those who forgot their camera on vacation" or "for those who do not want to ruin their expensive camera on the beach or slopes," sales increased. This could be best thought of as a successful example of marketers understanding: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consumers dispose of cameras.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consumers acquire cameras.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 marketing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limits of disposable optical 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search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Buying, trading, bartering are examples of consumers engaging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Curtis likes to drink soda. He takes the empty bottles and cans that he has collected to his wife, who uses them to make art. This is an example of how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dispose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new use for an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 an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rid of items temporarily.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rid of items permanently.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Tomas, a tennis player, has fractured his elbow and has been advised not to play tennis for a few months. He decides to temporarily dispose of his tennis racket until he has healed. In this case, which of the following should Tomas do to accomplish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sell his tennis racket.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rent his tennis racket.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throw away his tennis racket.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send his tennis racket to a recycling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should give his tennis racket away.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way to get rid of an offering temporarily?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a new use for the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Lending the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Throwing away the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Sending the offering to a recycling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Giving the offering away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way of disposing of an offering permanently?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Borrowing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Fructose Inc., a soft drink manufacturer, has launched a new advertising campaign. The slogan of the campaign is "Orange juice isn't just for breakfast anymore." The campaign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encouraging the collection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why people use orange juice.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how people use orange juice.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whether people use orange juice.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affecting when people use orange juice.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covers motivation, ability, and opportunity; exposure, attention, perception, and comprehension; memory and knowledge; and attitudes about an offering.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making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consumer's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behavior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 within a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consumers have the opportunity to be exposed to information about a product, they need to _____ and attend to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attitudes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memories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recognize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Gregory, a pianist, wants to join a famous orchestra. He wants to buy an antique piano that has been put up for sale so that he can practice. In the context of consumer behavior, Gregory's desire to buy the piano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postpurchase evaluation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Alex plans to purchase a new automobile. His experience as an auto mechanic helps him decide which automobile will be suitable for him. In this case, Alex's experience as an auto mechanic acts as the _____ to purchase the new automobile.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Anne wants to purchase a new computer. She decides to go on a vacation before making the purchase. In this case, her vacation provides her with the _____ to learn as much as possible about purchasing the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Kimberly wants to learn about the latest developments in agricultural tools and equipment. She attends many trade shows and conferences on these products. In this case, Kimberly's action of attending these events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judgement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postpurchase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symbol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gaining exposure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retrieving memory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Benjamin has been buying generic brake oil for years. When he watches an advertisement for a new type of brake oil, he pays attention to the ad and understands the information in it. In this scenario, Benjamin is involved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postdecision evaluation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attitudes?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change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conscious and definite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always culminate in a purchase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play a role in acquisition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always predict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Problem recognition occurs when we: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an attitude.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 an offering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expose ourselves to persuasive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realize that we have an unfulfilled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categorize information in a schematic framework.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Jude wants to purchase a new mouse for his computer. He wants it to be ergonomic, functional, and durable. He invests considerable time and energy before making a decision. This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disposition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memory retrieval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high-effort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postdecision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diffusion of ideas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George goes to a restaurant for dinner with his family. The service and the food at the restaurant are not up to standard. After they leave, George wonders whether his choice of restaurant was good. In this case, George is in the _____ stage of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postpurchase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Corbyn wants to be a professional football player. He tries to emulate the behavior of National Football League (NFL) players and pays attention to the advertisements that use NFL players as spokespersons. In this scenario, Corbyn regards the NFL players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reference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advocacy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target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external signs we use, consciously or unconsciously, to express our identity are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inept 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inert 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Nathan is a trained mountain climber. He is a member of a mountaineering club and dons the club's T-shirt during his expeditions. In this scenario, Nathan's T-shirt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profane 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locus of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symbol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locus of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consideration set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consumer behavior is crucial for _____ in developing policies and rules to protect consumers from unfair, unsafe, or inappropriate marketing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cooperatives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reference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reason why academics understand consumer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generate knowledge about consumer behavior when they conduct research focusing on how consumers act, think, and feel.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influence consumers as well as the targeted companies through strategies such as media statements and boycotts.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develop policies and rules to protect consumers from unfair, unsafe, or inappropriate marketing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worry about companies tracking what consumers do online.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support an enforceable "do not track" mechanism that would allow consumers to opt out of online tracking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Fourlotts Corp., a safety equipment manufacturer, sends brochures of its latest safety equipment to neighborhoods where theft or robbery is highly prevalent. In this scenario, Fourlotts Corp.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white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 sales promotions.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consumer satisfaction with the attributes of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target market from among numerous segments.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acting as policy makers.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perceptual maps?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farther companies are to one another on the map, the more similar they are perceived to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closer companies are to one another on the map, the less likely they are to be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Brands in the same quadrant of the map are perceived as offering similar benefits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Perceptual maps cannot be used to determine how offerings can be positioned.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Perceptual maps are not depicted as graphs.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positioning?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9"/>
              <w:gridCol w:w="8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Positioning helps marketers identify consumers who have needs that are not being met.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desired image should reflect how a product is similar to the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Positioning helps consumers identify ways to dispose an 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perceptual map, positioned brands share the same quadrant of other brands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Positioning should suggest that the product is superior in one or more attributes valued by the target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Scorla Foods, a food products manufacturer, initially manufactured all kinds of food products. Recently, the company started to manufacture and market only organic food products. Due to this change, the company came to be identified as a manufacturer of organic products. In this case, Scorla Foods is involved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co-branding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recognition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marketing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 of mouth spreads fastest through traditional print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 of mouth is marketer-controlled.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Word of mouth </w:t>
                  </w:r>
                  <w:r>
                    <w:rPr>
                      <w:rStyle w:val="DefaultParagraphFont"/>
                      <w:rFonts w:ascii="Times New Roman" w:eastAsia="Times New Roman" w:hAnsi="Times New Roman" w:cs="Times New Roman"/>
                      <w:b w:val="0"/>
                      <w:bCs w:val="0"/>
                      <w:i w:val="0"/>
                      <w:iCs w:val="0"/>
                      <w:smallCaps w:val="0"/>
                      <w:color w:val="000000"/>
                      <w:sz w:val="22"/>
                      <w:szCs w:val="22"/>
                      <w:bdr w:val="nil"/>
                      <w:rtl w:val="0"/>
                    </w:rPr>
                    <w:t>seems less credible to consumers than messages directly controlled by marketers.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promotions include premiums, contests, sweepstakes, free samples, coupons, and rebates.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perceptual map measures consumers' physiological and neurological responses to marketing communications.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Magnira Inc. is trying to promote its cosmetics. It offers discounts to customers who post about its products' benefits in their social media accounts. This enables others to know about the company's products. In this case, customers of Magnira Inc. are involved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co-branding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 of mouth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brand extension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perceptual mapping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advertising department of Locder Inc. has come up with a new set of advertising campaigns. The advertising manager determines the effectiveness of the new ads before they are broadcast. In this scenario, the advertising manager of Locder Inc. is involved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copy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misleading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perceptual mapping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One reason why so many prices end in the number 9 is that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credibility of manufacturers.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easy to understand for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enhance consumer perception of product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perceived by consumers to be cheaper.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fixed by market demand as default.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influence of price on consumers' acquisition, usage, and disposition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making a purchase, consumers consider how much they must pay in relation to the price of other relevant brands.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perceive prices that end in the number 0 to be cheaper than prices that end in 99.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respond better to a discount presented as a specific amount of money subtracted from the regular price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than to a discount presented as a percentage off the regular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buying multiple units of a service for one bundled price, consumers feel a great loss if they use only some of the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Generally, consumers tend to underestimate how much others will pay for goods, particularly when they are selling a product they own.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Pentrall Bros. is a seller of used automobiles. A research study conducted by the company indicates that customers are not willing to pay more than 70 percent of the market price of a new car for a used car. In light of this, the company makes sure that the prices of used cars are not set higher than 70 percent of the market value. In this scenario, Pentrall Bros. is trying to avoid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endowment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sleeper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positioning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Weldine Inc. is an online seller of second-hand electronics. On Black Friday, it sells its products at a discount of 80 percent. This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copy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misleading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perceptual mapping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consumer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acquisition, usage, and disposal decisions that a consumer must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consumer behavior as a dynamic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consumers decide whether to acquire, use, or dispose of an offering.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it is important for marketers to understand why consumers acquire, use, or dispose of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ways of acquiring an offering.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ways of using an offering.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Sunny wants to dispose of her unused bike permanently. Discuss ways to dispose of her bike permanently.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the four domains of consumer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motivation, ability, and opportunity impact the consumer decision-making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process of exposure, perception, and attention to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customers form and change attitudes toward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four stages involved in the process of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a high-effort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stage of making postpurchase evaluation in the process of making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consumers' culture affect their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reference groups influence consumer decision-making.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diversity, household, and social class influence a consumer's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knowledge and information about consumer choices spread or diffuse through a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understanding consumer behavior helps marketers.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understanding consumer behavior is crucial for ethicists and advocacy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why understanding consumer behavior is crucial for public policy makers and regulators.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market segmentation impacts consumer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how understanding consumer behavior helps marketers in selecting target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marketers apply consumer research when making decisions about products and branding.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how a product can </w:t>
            </w:r>
            <w:r>
              <w:rPr>
                <w:rStyle w:val="DefaultParagraphFont"/>
                <w:rFonts w:ascii="Times New Roman" w:eastAsia="Times New Roman" w:hAnsi="Times New Roman" w:cs="Times New Roman"/>
                <w:b w:val="0"/>
                <w:bCs w:val="0"/>
                <w:i w:val="0"/>
                <w:iCs w:val="0"/>
                <w:smallCaps w:val="0"/>
                <w:color w:val="000000"/>
                <w:sz w:val="22"/>
                <w:szCs w:val="22"/>
                <w:bdr w:val="nil"/>
                <w:rtl w:val="0"/>
              </w:rPr>
              <w:t>be positioned in consumers' minds.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marketers make promotion and marketing communications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the price of a product or service influences consumers' acquisition, usage, and disposition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what to keep in mind while making distribution decisions that involve how products are distributed and sold to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01—Understanding Consumer Behavior</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01—Understanding Consumer Behavior</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