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agriculture developed independently in different areas of the world between 3000 and 1500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 ziggurats performed the same function as Egypt's pyramids.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regularity of the Nile floods helped lend a sense of security to ancient Egyptian civilization and gave it great continuity.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Egyptians had no word for religion because it was such an insignificant part of their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archaeological evidence for the Exodus of the Israelites from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Empire developed a communication system so effective that a provincial governor anywhere in the empire could receive an answer to their question within a week of asking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earliest civilizations in the world were largely found in river valleys like 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Neanderthals from Europe displaced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played as important a role as men in finding food during the 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earliest hominids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existed independently on several different continents.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lived in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iron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are known as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evolved 1,000,000 years 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Egypt had an advanced agricultural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men and women hunted wild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hunting and gathering was the way most people supported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lived only in the southernmost parts of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was maintained through the use of cuneiform.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engaged in cultural activities, as indicated by surviving cave paintings.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lacked the use of fire, which significantly slowed their pace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perfected techniques that allowed them to hunt very large dinosaurs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lived in brick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bronze for tools and weapons, but not copper.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aspect of the Neolithic Revolution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development of hunter-gatherer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 of the first shelters—animal hide stretched over wood.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systematic food production through the domestication of plants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fire and the cooking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writing.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during the Paleolithic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made up of independent cities and located in a river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located between the Nile and the Niger 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only early civilization with no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birthplace of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agricultural revolution led to the development of stone tools, including the use of ________ for creating sharp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considered one of the basic characteristics of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urban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distinct religious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political and military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social structure based on family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writing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cuneiform?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used the Cyrillic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used for record keeping.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used for teaching.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used to record Mesopotamian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developed by the Sumerians.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iCs/>
                <w:smallCaps w:val="0"/>
                <w:color w:val="000000"/>
                <w:sz w:val="22"/>
                <w:szCs w:val="22"/>
                <w:bdr w:val="nil"/>
                <w:rtl w:val="0"/>
              </w:rPr>
              <w:t>The Epic of Gilgamesh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title of the Osiris myth.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epic poem from Mesopotamia dealing with the search for immortality.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creation myth developed by early Phoenician thinkers.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Egyptian literary masterpiece.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code of laws established by the Babylonian ruler, Gilgamesh.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flooding of the Nile 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left deposits of fertile silt that enabled Egyptian civilization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sometimes life-threatening event that often occurred without warning.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require an organized irrigation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produced many large urban centers that served as havens from its raging waters.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inhibited the evolution of civilization in ancient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accurately characterizes ancient Egyptian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geography made for great political insecurity and the threat of invasion.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little continuity because of the Nile's horrific floods.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sense of security and a feeling of changelessness.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considered religion unimportant as the emphasis was life in the here and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few opportunities for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 about the pyramids?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tombs for the pharaohs.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constructed during the Middle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symbols of royal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magnificent of the pyramids was constructed about 2500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Pyramids were filled with boats, food, weapons, and games.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Old Kingdom, the role of the pharaoh in the Middle Kingdom was that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inaccessible god-king.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shepherd, a provider of public projects and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symbolic fisherman for his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warrior-king.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sacrificial scapegoat.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Mummification was practiced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ensure that one could continue to live despite the death of the physical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assure against the return of the </w:t>
                  </w:r>
                  <w:r>
                    <w:rPr>
                      <w:rStyle w:val="DefaultParagraphFont"/>
                      <w:rFonts w:ascii="Times New Roman" w:eastAsia="Times New Roman" w:hAnsi="Times New Roman" w:cs="Times New Roman"/>
                      <w:b w:val="0"/>
                      <w:bCs w:val="0"/>
                      <w:i/>
                      <w:iCs/>
                      <w:smallCaps w:val="0"/>
                      <w:color w:val="000000"/>
                      <w:sz w:val="22"/>
                      <w:szCs w:val="22"/>
                      <w:bdr w:val="nil"/>
                      <w:rtl w:val="0"/>
                    </w:rPr>
                    <w:t>ka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the vital force of the physical body from returning.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the vital force of the physical body from departing.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decomposition during immersion in the Nile or exposure to the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story of Osiris in ancient Egyptian religion served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weaken popular belief in the pharaoh's divinity.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 the people to maintain a sun 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strengthen the belief that immortality could be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method for designing and constructing the pyramids.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Egyptians a morality to follow.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Egyptian hieroglyphs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sacred characters as picture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employed the use of an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written only on a paper made from papyrus reed and oak bark.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fully developed during later dynasties.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borrowed from the practices of the Phoenicians.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the relationship between ancient Mesopotamians and their gods and goddesses?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relationship of near equals who could communicate.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based on insecurity where people could not predict the gods’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stable and predictable coexistence.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where the gods had little concern or influence over the life of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with a set standard of rules for how people should behave.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disrupted Egypt and provided the transition to the new Kingdom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Hyksos.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Maghreb.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Phoenicians.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 about marriage and family in ancient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Wives of all classes had major responsibilities and commanded respect.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had many equal legal rights to men, but had very limited career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Polygamy was the general rule, and monogamy was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women, especially, the penalties for adultery were catastrophic.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parents and children appear to have had close and loving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Indo-Europeans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fought long and exhausting wars against the Hittites.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originally lived in the western section of the Sahara.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 related languages, among which are Sanskrit, Persian, and Greek.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the descendants of the Mongols and Turks.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moved to Europe from India and settled permanently in the west.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Phoenicians were notable for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some of the best ships in the Mediterranean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numerous Black Sea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inventing an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an extensive trade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conquering the Sea Peoples of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class in ancient Egyptian society contained the largest number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Hittites were the first of the Indo-European peoples to make use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language to expand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ships to conquer sea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 to construct stronger and cheaper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monotheistic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of languages assimilated into their 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true about the Jewish concept of monotheism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God was transcendent, a part of nature, created rather than the creator.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God could be both vengeful and merciful.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person was worthwhile but had to decide between good and evil based upon the morality established by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agreement, or covenant, existed between the Hebrew people and Yahweh.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gods of all other peoples were believed to be mere idols.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central aspects of Jewish religious belief 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 rabbis, and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covenant, the law, and the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the king, and the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the Pharisees, and the rabbinate.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Judah, Israel, and the Temple.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Assyrians did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 what to be very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Linguistic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differences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in the central desert region of the Arabian peninsula.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northward from its original homeland to the Baltic Sea by 700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skilled at waging both conventional and guerrilla warfare.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greatest trading center of the ancient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briefly occupied southern 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army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known for laying waste to the land they passed through.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deploy only a few thousand troops in major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customarily used diplomacy and negotiation in its largely peaceful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unable to conquer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treated captives with respect.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Chaldean king who rebuilt Babylonia as the center of his empire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Rameses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Ashurbanipal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Marquil VI.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a great Persian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enslaved the Jews.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merciless policies that caused him to be hated by the people he conquered.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established the Ptolemaic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permanently conquered 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Persian kings tended to have what relationship with their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an all-powerful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shepherd who cared for and guided his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secluded and exalted figure who was the source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first among equals who was elected to his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conquered collaborator who listened to the ideas of 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Zoroastrianism and Judaism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polytheism.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worship of the god, Yahweh.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judgment of souls after death by Osiris.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 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ideas of Zoroastrianism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Zend Avesta</w:t>
                  </w:r>
                  <w:r>
                    <w:rPr>
                      <w:rStyle w:val="DefaultParagraphFont"/>
                      <w:rFonts w:ascii="Times New Roman" w:eastAsia="Times New Roman" w:hAnsi="Times New Roman" w:cs="Times New Roman"/>
                      <w:b w:val="0"/>
                      <w:bCs w:val="0"/>
                      <w:i w:val="0"/>
                      <w:iCs w:val="0"/>
                      <w:smallCaps w:val="0"/>
                      <w:color w:val="000000"/>
                      <w:sz w:val="22"/>
                      <w:szCs w:val="22"/>
                      <w:bdr w:val="nil"/>
                      <w:rtl w:val="0"/>
                    </w:rPr>
                    <w:t>, stated that there was only one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perhaps the best stated exposition of polytheism produced in the ancient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written down by Zoroaster in the seventh century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influenced Hinduism and Buddhism.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the idea of two gods who represented good and 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the lifestyle of paleolithic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groups of close to one hundred who pooled efforts to gather as much food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groups who often clashed with each other for access to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bands of twenty to thirty people who followed animal 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bands of less than fifty who established towns and sent hunters to follow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of varying sizes who raised livestock but followed vegetation 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did the oldest of the neolithic farming villages first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East.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river valleys were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traditionally considered one of the four areas that gave birth to early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Nile River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Yellow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 River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 River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valley between Tigris and Euphrates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person to establish a dynastic empire in Mesopotamia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Sargon the Akkadian.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Ur-Nammu.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Hammurabi.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Utnapishtam the Faraway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Zardoz.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Hammurabi's law code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crimes.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 and injury.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about Egyptian 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largely 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 in temples served a strictly spiritual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 was an integral part of the performance of ritual.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Sculptors followed formula and a strict canon of proportions.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last great pharaoh of the New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Ramesses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Hatshepsut.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Tutankhamun.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Thutmosis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Akhenaten.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Egyptian tradition, the pharaoh was supposed to rule according to principles, the chief of which was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Mandate of Heaven.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Divine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anrita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special significance does the Phoenician alphabet 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only ancient alphabet still in use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had less of a spiritual and religious tie than previous alphabets.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alphabet serves as the key in the Rosetta 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to the Greeks and used to create the Roman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the first to invent this kind of alphabet.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prevented Jews from being amalgamated into a community like most other peoples of the Middle East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refused to learn the languages of the people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not accept outside political rule of any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not accept the gods of their conquerors and neighbors.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not considered as skilled as the people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did not want to “dilute” their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duties of a Persian Satrap?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forces for the Royal 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Commanding military forces in their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justice 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basic distinguishing features of the human species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make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walking upright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domestication of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omnivorous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opposable thumbs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major economic changes resulted from the Neolithic Revolution, 10,000–4,000 BCE? What social, economic, and lifestyle changes did it bring? Which individuals and groups in these societies were most affected by the major economic changes wrought by the Neolithic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did the development of agriculture play in the emergence of organized communities during the Neolithic Revolution, 10,000–4,000 BCE? Use specific examples to support your 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geographic aspects of the Mesopotamian city-states contribute as major causes for warring conflict between particular city-states ? Use specific examples to support your 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development of writing change the societies of ancient Mesopotamia and, specifically, the lives of their peoples? Could those societies be described as "literate"? Why or why not? Which groups might have been most affected by the development of writing?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be discerned about the nature of Mesopotamian society from the Code of 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w:t>
            </w:r>
            <w:r>
              <w:rPr>
                <w:rStyle w:val="DefaultParagraphFont"/>
                <w:rFonts w:ascii="Times New Roman" w:eastAsia="Times New Roman" w:hAnsi="Times New Roman" w:cs="Times New Roman"/>
                <w:b w:val="0"/>
                <w:bCs w:val="0"/>
                <w:i/>
                <w:iCs/>
                <w:smallCaps w:val="0"/>
                <w:color w:val="000000"/>
                <w:sz w:val="22"/>
                <w:szCs w:val="22"/>
                <w:bdr w:val="nil"/>
                <w:rtl w:val="0"/>
              </w:rPr>
              <w:t>Epic of Gilgamesh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reveal about ancient Mesopotamian views of the nature of human life and where human beings fit into the cosmic world? While Gilgamesh fails to achieve personal immortality, how can his quest be seen as a personal tribute to achieve other significant long-term human endeavors?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extent to which the Middle Kingdom in ancient Egypt represented continuity and a marked contrast, in particular ways, with the social structure, economy, and culture of the Old Kingdom in ancient Egypt? Use specific examples to support your 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text say that the social structure and ideas of ancient Egypt were a reflection of the influence of the Nile? Was this people-river relationship different from that which evolved in the societies of the Tigris-Euphrates region? Why or why not? How was this importance reflected in the "Hymn to the Nile?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new imperial attitudes and economic, social, and cultural practices developed during the New Kingdom in Egypt? How and why did they differ from those of the Old and Middle Kingdoms?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nature of the covenant between Yahweh and the Israelites? What was its moral significance for the Israelites? Compare and contrast the Israelites' covenant with Yahweh with Hammurabi's code. What factors might explain the differences between the Israelites' covenant and Hammurabi's code which you have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Who were the Indo-Europeans and what was their significance for the development of civilization and rise and fall of political empires in the Ancient Near 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In what ways has the existence of a united Hebrew monarchy recently been challenged? How significant was the emergence of Hebrew monotheism for the development of later civilizations? What distinctive new concepts emerged from the Hebrew prophetic tradition?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Assyrian military machine. Based on the writings of the Assyrian kings, what did they consider essential to military success? Do you think the Assyrian kings exaggerated their military prowess? Explain your answer in the context of their military and political conflicts with other kingdoms and city-states?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most significant aspects of the civil and military systems of the Persian Empire? Were personal or were institutional elements more important in determining its efficiency and success? What evidence causes you to make your judgment about the relative importance of personal and institutional elements to the Persian Empire's efficiency and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significance of Zoroastrianism to the Persians' cultural contributions to other religions practiced in the Ancient Near East and to the growth of the Persian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factors contributed to the decline and fall of New Kingdom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political and military methods and structures of the Persian Empire contribute to the empire expanding and maintaining a Near East empire from the Mediterranean Sea to the Indus 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