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A strip of film consists of base and emulsion.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It is not yet possible to use digital sound tracks for films.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Computer-generated imagery has done away with the need for making miniatures and models for special effects.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A storyboard is a series of drawings of the shots planned for a film.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To save money, most directors try to shoot only one take of each shot.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A film's direct sound is recorded optically during filming and then later transferred onto magnetic tape.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A typical independent film has about the same budget as a studio production.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Small-scale production is common in documentary filmmaking.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French term </w:t>
      </w:r>
      <w:r>
        <w:rPr>
          <w:rFonts w:ascii="Times New Roman"/>
          <w:b w:val="false"/>
          <w:i/>
          <w:color w:val="000000"/>
          <w:sz w:val="24"/>
        </w:rPr>
        <w:t>auteur</w:t>
      </w:r>
      <w:r>
        <w:rPr>
          <w:rFonts w:ascii="Times New Roman"/>
          <w:b w:val="false"/>
          <w:i w:val="false"/>
          <w:color w:val="000000"/>
          <w:sz w:val="24"/>
        </w:rPr>
        <w:t xml:space="preserve"> originally referred to Hollywood directors who had a distinctive approach to filmmaking while still working within the Hollywood studio system.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Western Europe by far has the most lucrative theatrical market.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Michael Mann and his cinematographers decided to shoot much of the film   </w:t>
      </w:r>
      <w:r>
        <w:rPr>
          <w:rFonts w:ascii="Times New Roman"/>
          <w:b w:val="false"/>
          <w:i/>
          <w:color w:val="000000"/>
          <w:sz w:val="24"/>
        </w:rPr>
        <w:t>Collateral</w:t>
      </w:r>
      <w:r>
        <w:rPr>
          <w:rFonts w:ascii="Times New Roman"/>
          <w:b w:val="false"/>
          <w:i w:val="false"/>
          <w:color w:val="000000"/>
          <w:sz w:val="24"/>
        </w:rPr>
        <w:t xml:space="preserve"> on high-definition digital cameras in part because of their high sensitivity to light.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A studio pursuing a platforming strategy will open a film at the same time in many cities and towns.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By selling movies as online downloads or by allowing viewers to rent them as streaming video, production companies reduced the cost of making DVD discs.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A film's musical track is typically composed during the preproduction phase.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In block booking, an exhibitor is forced to rent a package of films in order to get a few desirable ones.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"gaffer" is the head electrician working with lighting.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Modern publicity methods mean that "word of mouth" such as via social media seldom affects a film's success.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A film's composer writes the entire score and always orchestrates it personally.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Centralized studio production has declined as giant film companies have largely become distribution companies.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Most films earn profits in theatrical release.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is NOT one of the modes of production?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small-scale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conglomerate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independent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large-scale studio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A "work print"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final copy exhibited in theaters.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unedited footage printed from the camera negative (mostly unused for editing now).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unedited digital copies of dailies transferred to a hard drive for historical archives.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takes viewed by the director after each day of shooting.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"Critical flicker fusion"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final stage in the manufacture of raw film stock.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flashing of film frames on a screen quickly enough to create an illusion of movement.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ideal length of time each frame should be exposed during filming.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moment when the exposed image appears on the film during the developing process.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of previsualization (also called "previs")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uses computers to rework storyboards into three-dimensional animation.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creates comic-strip-like sketches on poster board of the shots in each scene.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is completed by the screenwriter as part of a "treatment" when pitching a film.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is the creation of trailers and movie image stills for the advertising campaign.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"Gauge" refers to what quality of the film strip?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its durability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its thickness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its total running time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its width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A preliminary synopsis of a film's action is called a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blueprint.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brief.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treatment.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try-out.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Which of these is NOT a standard width for film strips?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16mm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24mm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35mm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70mm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A "master shot"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shot considered good enough for inclusion in a film.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preliminary test of whether the camera is working.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single take of all the action of a scene.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a close view of the film's star.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During shooting, separate shots are made "out of continuity," which means that they are created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 the exact order in which they will appear in the film.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 a random order.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 the order that is most convenient for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 reverse order.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Ancillary markets are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small, low-profit areas where exhibitors have low priority for first-run films.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foreign markets.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art-film theaters.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film markets other than theatrical exhibition.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"aspect ratio" of a film refers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profits of a film in proportion to its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percentage of shots that are made on location.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relationship of the width to the height of its images.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proportion of the total amount of footage shot to the amount used in the final cut.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"rental"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share of the theatrical film gross that goes to the theater that exhibited it.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share of the theatrical film gross that goes to the distributor.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fee charged by the film producer and studio for licensing to DVD production and video rental outlets.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total gross of the film achieved after the theatrical run and after Netflix has purchased the rights.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To maximize income from consumers, distributors time their tentpole theatrical releases according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popularity of current cable programming.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availability of the director to make public appearances.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interests of specific regional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release schedule of competing films--so as to avoid head-to-head conflict.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A "clapperboard" (also called a "slate")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tool for creating sound effects in postproduction.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sign held in front of the lens to record information about a particular take.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large chart listing the personnel due to work on a film on any given day.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device used to signal extras in large crowd scenes.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Amos Poe and Maya Deren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heads of the two biggest American distribution firms.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pioneers of digital animation.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experimental filmmakers who have used small-scale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prominent Hollywood directors who switched to independent filmmaking.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"Style" refers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film's use of various cinematic techniques.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overall sound identity of a film.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costuming in a film.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type of language used in a film.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An "optical sound track"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encodes information on magnetic tape.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not part of the film strip.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a collection of visual images related to the music of a film.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encodes information in the form of patches of light and dark.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Which of the following is NOT an example of a "tentpole" film?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/>
          <w:color w:val="000000"/>
          <w:sz w:val="24"/>
        </w:rPr>
        <w:t>The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/>
          <w:color w:val="000000"/>
          <w:sz w:val="24"/>
        </w:rPr>
        <w:t>Dark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/>
          <w:color w:val="000000"/>
          <w:sz w:val="24"/>
        </w:rPr>
        <w:t>Knight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/>
          <w:color w:val="000000"/>
          <w:sz w:val="24"/>
        </w:rPr>
        <w:t>Hidden Figures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/>
          <w:color w:val="000000"/>
          <w:sz w:val="24"/>
        </w:rPr>
        <w:t>Star Wars: The Last Jedi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The Hunger Games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When small-scale production becomes "collective" production,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several film workers participate equally and may rotate roles.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several different films are created simultaneously.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single person takes charge of an entire group of film workers.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clear hierarchy of responsibility is necessary for the operation to be completed.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A film that assembles existing images or archival footage, such as newsreel footage or television footage,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documentary.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animated film.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fiction film.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compilation film.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The six major Hollywood distributors account for what portion of theater ticket sales in the United States?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95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What is the term for the total box office receipts generated by a film?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gross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revenue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How did   </w:t>
      </w:r>
      <w:r>
        <w:rPr>
          <w:rFonts w:ascii="Times New Roman"/>
          <w:b w:val="false"/>
          <w:i/>
          <w:color w:val="000000"/>
          <w:sz w:val="24"/>
        </w:rPr>
        <w:t>The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/>
          <w:color w:val="000000"/>
          <w:sz w:val="24"/>
        </w:rPr>
        <w:t>Blair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/>
          <w:color w:val="000000"/>
          <w:sz w:val="24"/>
        </w:rPr>
        <w:t>Witch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/>
          <w:color w:val="000000"/>
          <w:sz w:val="24"/>
        </w:rPr>
        <w:t>Project</w:t>
      </w:r>
      <w:r>
        <w:rPr>
          <w:rFonts w:ascii="Times New Roman"/>
          <w:b w:val="false"/>
          <w:i w:val="false"/>
          <w:color w:val="000000"/>
          <w:sz w:val="24"/>
        </w:rPr>
        <w:t xml:space="preserve"> affect film distribution?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It led distributors to use websites to help market their films.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It compelled distributors to spend more money marketing their films.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It decreased distributors' interest in independent films.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It discouraged distributors from using social-networking Internet sites.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Manufacturing companies that buy the rights to use a film's characters, title, or images on their products are engaging in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brand partnering.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consumer targeting.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merchandising.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cross-promoting.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Which of the following is an example of a "nontheatrical exhibition"?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film festival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an Internet download to a personal computer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screening at a commercial movie house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screening at a museum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After commercial movie houses, the most important theatrical venue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film clubs at universities.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archives.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cultural museums.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film festivals.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When did supplements become part of the filmmaking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when filmmaking began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during the golden age of Hollywood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after the beginning of the DVD age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 the 1970s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Filmmaking is a long process that from beginning to end requires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constant decision making.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perfectly secure funding.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elaborate international marketing.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comprehensive distribution.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Exhibition factors, such as image size, may affect a filmmaker's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production schedule.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marketing plans.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ability to secure funding.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stylistic choices.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ESSAY. Write your answer in the space provided or on a separate sheet of paper.</w:t>
        <w:br/>
      </w: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Explain why the director is the person most commonly viewed as the "author" of a film.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Discuss how the choices made by a director, such as in Mann's   </w:t>
      </w:r>
      <w:r>
        <w:rPr>
          <w:rFonts w:ascii="Times New Roman"/>
          <w:b w:val="false"/>
          <w:i/>
          <w:color w:val="000000"/>
          <w:sz w:val="24"/>
        </w:rPr>
        <w:t>Collateral</w:t>
      </w:r>
      <w:r>
        <w:rPr>
          <w:rFonts w:ascii="Times New Roman"/>
          <w:b w:val="false"/>
          <w:i w:val="false"/>
          <w:color w:val="000000"/>
          <w:sz w:val="24"/>
        </w:rPr>
        <w:t>, help to shape the style of a film.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In what ways are digital motion-picture cameras similar to traditional 35mm cameras? With respect to the differences, what are the advantages that some filmmakers see in using digital motion-picture cameras?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In what ways has the development of online movie downloads and online film rental companies such as Netflix revolutionized distribution?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What is DIY filmmaking, and how has the introduction of consumer and prosumer digital cameras and affordable computing affected the making of these types of films?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Bordwell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Answers will vary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Answers will vary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Answers will vary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Answers will vary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Answers will vary</w:t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