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29F4" w:rsidRDefault="001A29F4"/>
    <w:p w:rsidR="001A29F4" w:rsidRDefault="001A29F4" w:rsidP="001A29F4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A29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Chapter 1 - Introduction to Managerial Accounting</w:t>
      </w:r>
    </w:p>
    <w:p w:rsidR="001A29F4" w:rsidRPr="001A29F4" w:rsidRDefault="001A29F4" w:rsidP="001A29F4">
      <w:pPr>
        <w:rPr>
          <w:b/>
        </w:rPr>
      </w:pPr>
    </w:p>
    <w:p w:rsidR="001A29F4" w:rsidRDefault="001A29F4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Which of the following is an example of the management activity referred to as planning?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6094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developing a strategy to dispose of hazardous waste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deciding to eliminate an unprofitable segment of an organization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outsourcing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organization’s payroll processing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upgrading outdated equipment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p.4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MACC.MOWE.15.1.1 - 1.1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classifying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Developing a company strategy for responding to anticipated new markets is an example of which of the following?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1849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delegating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controlling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decision making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planning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p.5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MACC.MOWE.15.1.1 - 1.1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Bloom's Higher order;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classifying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Investigating production variances and adjusting the production process is an example of which of the following?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1849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planning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controlling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decision making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delegating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p.5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MACC.MOWE.15.1.1 - 1.1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classifying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4. Which of the following are included in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standards of ethical conduct for management accountants?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5782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competence, performance, respect for others, and observance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integrity, respect for others, performance, and confidence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confidence, confidentiality, objectivity, and observance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competence, confidentiality, integrity, and objectivity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p.5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MACC.MOWE.15.1.1 - 1.1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IMA-Cost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classifying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Which of the following is a characteristic of financial accounting?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3938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has no regulatory or mandatory rules.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is internally focused.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It is concerned with the firm as 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whole.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has an emphasis on the future.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p.7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MACC.MOWE.15.1.2 - 1.2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classifying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Which of the following is an objective of management accounting?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9546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 prepare external reports for investors, creditors, government agencies, and other outside users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 provide information for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the costing of services, products, and other objects of interest to management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 provide tax information for planning, controlling, evaluating, and continuous improvement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 provide information for investment decision making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p.7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MACC.MOWE.15.1.3 - 1.3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exemplifying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7. Which of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following is a characteristic of management accounting?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4408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provides objective financial information.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must adhere to mandatory rules.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has no mandatory rules.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Its main users are outside of the organization.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p.7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MACC.MOWE.15.1.2 - 1.2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classifying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8. What 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characteristic of management accounting reports?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9589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reports are prepared to meet the needs of decision makers within the firm.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reports are prepared whenever stockholders request them.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reports are prepared according to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guidelines prepared by the Ontario Securities Commission (OSC).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reports are prepared according to IFRS.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 7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MACC.MOWE.15.1.2 - 1.2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inferring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What is the primary objective of management accounting?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460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 provide stockholders and potential investors with useful information for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decision making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 provide banks and other creditors with information useful in making credit decisions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 provide management with information useful for planning and control of operations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to provide the Canada Revenue Agency with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information about taxable income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p.7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MACC.MOWE.15.1.3 - 1.3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exemplifying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 What are the establishing objectives to include social and environmental impact called?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038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triple accounting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triple bottom line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triple cost analysis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triple threat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p.8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MACC.MOWE.15.1.2 - 1.2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differentiating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11. What does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Triple Bottom Line include?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6253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measures of revenues generated by the company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measures of activities not simply related to increasing profits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measures of activities related to the costs incurred by the company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measures of activities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related to increasing profits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p.8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MACC.MOWE.15.1.2 - 1.2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Bloom's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Higher order; differentiating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 What activity would not be included in the Triple Bottom Line?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5471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measures of the number of volunteer hours by employees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measures of the litres of waste water dumping into a river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measures of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environmental impact of a pipeline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measures of revenues minus expenses generated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p.8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MACC.MOWE.15.1.2 - 1.2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differentiating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Which of the following is a characteristic of activity-based costing?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5850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is a traditional costing method.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encourages process-value analysis.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always results in a lower cost assigned to goods or services.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assigns shared costs to jobs.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p.9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MACC.MOWE.15.1.3 - 1.3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classifying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 What is the objective of process value analysis?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471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 include measures of activities not simply related to increasing profits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establish competitive advantage by creating better customer value for the same cost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 efficiently perform necessary and eliminate activities that do not create customer value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 improve costing accuracy by emphasizing the activities and task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 that must be performed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p.9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MACC.MOWE.15.1.3 - 1.3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Bloom's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Higher order; differentiating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 What is customer value?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10180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difference between what a customer receives and what the customer gives up when buying a product or service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establishment of a  competitive advantage by creating better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customer value for the same cost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efficient performance of necessary activities and elimination of activities that do not create customer value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improvement of costing accuracy by emphasizing the activities and tasks that must be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performed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 9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MACC.MOWE.15.1.3 - 1.3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Bloom's Higher order;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attributing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What does total quality management emphasize?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520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1% defects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lack of improvement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elimination of waste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status quo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p.13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MACC.MOWE.15.1.3 - 1.3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order, differentiating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What is a primary activity in the value chain?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3064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procurement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marketing and sales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human resources management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technology development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</w:rPr>
                    <w:t>A pr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p.13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MACC.MOWE.15.1.3 - 1.3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differentiating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 Which of the following employees would normally occupy a line position?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3156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controller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purchasing manager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treasurer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vice-president of marketing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 16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MACC.MOWE.15.1.4 - 1.4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differentiating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 Which of the following employees would normally occupy a staff position?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3162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cost accounting manager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 assembly worker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factory manager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vice president of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operations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 16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MACC.MOWE.15.1.4 - 1.4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Bloom's Higher order;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differentiating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Which of the following employees would normally occupy a line position in a hospital?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856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manager of the cafeteria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hospital administrator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chief of surgery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staff nurse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 16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MACC.MOWE.15.1.4 - 1.4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differentiating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21. Which of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following activities does the controller of an organization participate in?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4176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controlling, planning, and assessing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decision making and assessing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planning, assessing, and decision making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planning, controlling, and decision making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 16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MACC.MOWE.15.1.4 - 1.4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exemplifying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Which of the following involves choosing actions that are right, proper, and just?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87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balanced costing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activity-based costing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ethical behaviour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cross-functional perspective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826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 18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MACC.MOWE.15.1.5 - 1.5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Ethics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IMA-Business Applications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differentiating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23. With which of the following do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virtually all managerial accounting practices assist managers?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416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maximizing profits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determining costs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creating annual reports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generating tax reports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p.17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MACC.MOWE.15.1.5 - 1.5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differentiating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24. What is a requirement for accountants who have a CPA, (CA,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CMA, or CGA) designation?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10180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are not the only people permitted to serve as external auditors.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must pass a national examination and be licensed by the province or territory in which they practice.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are not held responsible for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providing assurance concerning the reliability of a firm's financial statements.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can only work at public accounting firms.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2942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p.23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MACC.MOWE.15.1.6 - 1.6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IMA-Reporting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 Higher order; attributing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 What is the name of the newly formed professional accounting body?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1616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 Canada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CFA Canada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CPA Canada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CMA Canada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 23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MACC.MOWE.15.1.6 - 1.6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Bloom's Higher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order; differentiating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26. Managerial accounting is designed primarily for external users.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p.4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MACC.MOWE.15.1.1 - 1.1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 Management accounting information is important for both for-profit and not-for-profit organizations.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 4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MACC.MOWE.15.1.1 - 1.1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28. The managerial activity of monitoring a plan’s implementation and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taking corrective action as needed is referred to as decision making.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 5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MACC.MOWE.15.1.1 - 1.1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States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 The process of choosing among competing alternatives is decision making.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p.5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MACC.MOWE.15.1.1 - 1.1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30. Only financial accounting is governed by IASB.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p.6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MACC.MOWE.15.1.2 - 1.2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 Management accounting information is used only by manufacturing organizations.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 6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MACC.MOWE.15.1.1 - 1.1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32. Financial accounting has its emphasis on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future.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p.7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MACC.MOWE.15.1.2 - 1.2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Another name for management accounting could be internal accounting.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p.7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MACC.MOWE.15.1.2 - 1.2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States - AACSB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 The Triple Bottom Line refers to management putting triple the focus on profits.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p.9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MACC.MOWE.15.1.2 - 1.2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 Activity-based costing is a more detailed approach to determining the cost of goods and services.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p.9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MACC.MOWE.15.1.3 - 1.3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36. Customer value is the difference between what 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customer receives and what they give up when buying a product or service.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p.9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MACC.MOWE.15.1.3 - 1.3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 The value chain is the set of activities required to design, develop, produce, market, and deliver products and services to customers.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p.10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MACC.MOWE.15.1.3 - 1.3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38. Time 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crucial element in all phases of the value chain.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p.14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MACC.MOWE.15.1.4 - 1.4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39. Service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organizations have no need for management accounting.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p.15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MACC.MOWE.15.1.3 - 1.3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 Positions that have direct responsibility for the basic objectives of an organization are referred to as staff positions.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p.16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MACC.MOWE.15.1.4 - 1.4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 A cost accountant would normally occupy a staff position within an organization.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 16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MACC.MOWE.15.1.4 - 1.4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42. The controller is the Chief Executive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Officer of a company.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 16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MACC.MOWE.15.1.4 - 1.4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 Virtually all management accounting practices were developed to assist managers in maximizing profits.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p.17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MACC.MOWE.15.1.5 -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1.5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 The belief that each member of a group bears some responsibility for the well-being of other members is a common principle underlying all ethical systems.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826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p.18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MACC.MOWE.15.1.5 - 1.5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Ethics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IMA-Business Applications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45. CMA, CGA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 CA organizations have recently have been brought together under a new professional body called CPA Canada.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 20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MACC.MOWE.15.1.6 - 1.6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46. The primary reason for amalgamating the three accounting bodies is to ensure that Canadian accountants have a strong voice with the Canadian government.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382A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A56" w:rsidRDefault="00E176D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471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 20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MACC.MOWE.15.1.6 - 1.6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IMA-Cost Management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Select the appropriate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definition for each of the items listed below.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82"/>
              <w:gridCol w:w="4158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Financial accounting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Managerial accounting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Planning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Controlling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Decision making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Value chain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Continuous improvement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Line positions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Time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Total quality management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k.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Lean accounting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Staff positions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Controller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Treasurer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Chartered Accountant (CA)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Ethical behaviour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q.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Certified General Accountant (CGA)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Certified Management Accountant (CMA)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Certified Professional Accountant (CPA)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82A56" w:rsidRDefault="00E176D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CICA</w:t>
                  </w:r>
                </w:p>
              </w:tc>
            </w:tr>
          </w:tbl>
          <w:p w:rsidR="00382A56" w:rsidRDefault="00382A56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36"/>
              <w:gridCol w:w="3679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 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15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14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23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MACC.MOWE.15.1.1 - 1.1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MACC.MOWE.15.1.2 - 1.2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MACC.MOWE.15.1.3 - 1.3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MACC.MOWE.15.1.4 - 1.4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MACC.MOWE.15.1.5 - 1.5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MACC.MOWE.15.1.6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- 1.6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AACSB Analytic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IMA-Business Economics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 A management activity that involves the detailed formulation of action to achieve a particular end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48. The process of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choosing among competing alternatives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 The provision of accounting information for a company’s internal users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50. The managerial activity of monitoring a plan’s implementation and taking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corrective action as needed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 A type of accounting that is primarily concerned with producing information for external users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 A crucial element in all phases of the value chain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53. Searching for ways to increase the overall efficiency and productivity of activities by reducing waste, increasing quality, and reducing costs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54. Positions that have direct responsibility for the basic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objectives of an organization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 The set of activities required to design, develop, produce, market, and deliver products and services to customers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56. A management philosophy in which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manufacturers strive to create an environment that will enable workers to manufacture perfect (zero-defect) products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 Organizing costs according to the value chain and collecting both financial and nonfinancial information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k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 Positions that are supportive in nature and have only indirect responsibility for an organization’s basic objectives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 The chief accounting officer in an organization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72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 The individual responsible for the finance function; raises capital and manages cash and investments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61. Historically, an accountant who works as a business professional in public practice, industry, government, or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education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62. The newly created designation to amalgamate the three accounting bodies in Canada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63. Historically, an accountant who has passed a rigorous qualifying examination, has met an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experience requirement, and who participates in continuing education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 Historically confers the Chartered Accountant (CA) designation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 Choosing actions that are right, proper, and just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382A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A56" w:rsidRDefault="00E176D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 A certified accountant who is permitted (by law) to serve as an external auditor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10"/>
            </w:tblGrid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q</w:t>
                  </w:r>
                </w:p>
              </w:tc>
            </w:tr>
            <w:tr w:rsidR="00382A56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82A56" w:rsidRDefault="00E176D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82A56" w:rsidRDefault="00382A56"/>
        </w:tc>
      </w:tr>
    </w:tbl>
    <w:p w:rsidR="00382A56" w:rsidRDefault="00382A56">
      <w:pPr>
        <w:shd w:val="clear" w:color="auto" w:fill="FFFFFF"/>
        <w:spacing w:after="75"/>
      </w:pPr>
    </w:p>
    <w:p w:rsidR="00382A56" w:rsidRDefault="00382A56"/>
    <w:sectPr w:rsidR="00382A56" w:rsidSect="001A29F4">
      <w:headerReference w:type="default" r:id="rId6"/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D2" w:rsidRDefault="00E176D2" w:rsidP="00382A56">
      <w:r>
        <w:separator/>
      </w:r>
    </w:p>
  </w:endnote>
  <w:endnote w:type="continuationSeparator" w:id="0">
    <w:p w:rsidR="00E176D2" w:rsidRDefault="00E176D2" w:rsidP="0038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56" w:rsidRDefault="001A29F4">
    <w:r>
      <w:rPr>
        <w:i/>
        <w:iCs/>
        <w:szCs w:val="16"/>
      </w:rPr>
      <w:t>Copyright © 2015 Nelson Education Limited.</w:t>
    </w:r>
    <w:r>
      <w:rPr>
        <w:i/>
        <w:iCs/>
        <w:szCs w:val="16"/>
      </w:rPr>
      <w:tab/>
      <w:t>1-</w:t>
    </w:r>
    <w:r w:rsidRPr="001A29F4">
      <w:rPr>
        <w:i/>
        <w:iCs/>
        <w:szCs w:val="16"/>
      </w:rPr>
      <w:fldChar w:fldCharType="begin"/>
    </w:r>
    <w:r w:rsidRPr="001A29F4">
      <w:rPr>
        <w:i/>
        <w:iCs/>
        <w:szCs w:val="16"/>
      </w:rPr>
      <w:instrText xml:space="preserve"> PAGE   \* MERGEFORMAT </w:instrText>
    </w:r>
    <w:r w:rsidRPr="001A29F4">
      <w:rPr>
        <w:i/>
        <w:iCs/>
        <w:szCs w:val="16"/>
      </w:rPr>
      <w:fldChar w:fldCharType="separate"/>
    </w:r>
    <w:r>
      <w:rPr>
        <w:i/>
        <w:iCs/>
        <w:noProof/>
        <w:szCs w:val="16"/>
      </w:rPr>
      <w:t>12</w:t>
    </w:r>
    <w:r w:rsidRPr="001A29F4">
      <w:rPr>
        <w:i/>
        <w:iCs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F4" w:rsidRDefault="001A29F4" w:rsidP="001A29F4">
    <w:r>
      <w:rPr>
        <w:i/>
        <w:iCs/>
        <w:szCs w:val="16"/>
      </w:rPr>
      <w:t>Copyright © 2015 Nelson Education Limited.</w:t>
    </w:r>
    <w:r>
      <w:rPr>
        <w:i/>
        <w:iCs/>
        <w:szCs w:val="16"/>
      </w:rPr>
      <w:tab/>
      <w:t>1-</w:t>
    </w:r>
    <w:r w:rsidRPr="001A29F4">
      <w:rPr>
        <w:i/>
        <w:iCs/>
        <w:szCs w:val="16"/>
      </w:rPr>
      <w:fldChar w:fldCharType="begin"/>
    </w:r>
    <w:r w:rsidRPr="001A29F4">
      <w:rPr>
        <w:i/>
        <w:iCs/>
        <w:szCs w:val="16"/>
      </w:rPr>
      <w:instrText xml:space="preserve"> PAGE   \* MERGEFORMAT </w:instrText>
    </w:r>
    <w:r w:rsidRPr="001A29F4">
      <w:rPr>
        <w:i/>
        <w:iCs/>
        <w:szCs w:val="16"/>
      </w:rPr>
      <w:fldChar w:fldCharType="separate"/>
    </w:r>
    <w:r>
      <w:rPr>
        <w:i/>
        <w:iCs/>
        <w:noProof/>
        <w:szCs w:val="16"/>
      </w:rPr>
      <w:t>1</w:t>
    </w:r>
    <w:r w:rsidRPr="001A29F4">
      <w:rPr>
        <w:i/>
        <w:iCs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D2" w:rsidRDefault="00E176D2" w:rsidP="00382A56">
      <w:r>
        <w:separator/>
      </w:r>
    </w:p>
  </w:footnote>
  <w:footnote w:type="continuationSeparator" w:id="0">
    <w:p w:rsidR="00E176D2" w:rsidRDefault="00E176D2" w:rsidP="00382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/>
    </w:tblPr>
    <w:tblGrid>
      <w:gridCol w:w="5225"/>
      <w:gridCol w:w="3484"/>
      <w:gridCol w:w="2091"/>
    </w:tblGrid>
    <w:tr w:rsidR="00382A56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p w:rsidR="00382A56" w:rsidRDefault="00382A56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p w:rsidR="00382A56" w:rsidRDefault="00382A56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p w:rsidR="00382A56" w:rsidRDefault="00382A56"/>
      </w:tc>
    </w:tr>
  </w:tbl>
  <w:p w:rsidR="00382A56" w:rsidRDefault="00E176D2">
    <w:r>
      <w:br/>
    </w:r>
    <w:r>
      <w:rPr>
        <w:rFonts w:ascii="Times New Roman" w:eastAsia="Times New Roman" w:hAnsi="Times New Roman" w:cs="Times New Roman"/>
        <w:color w:val="000000"/>
        <w:sz w:val="26"/>
        <w:szCs w:val="26"/>
      </w:rPr>
      <w:t>Chapter 1 -</w:t>
    </w:r>
    <w:r>
      <w:rPr>
        <w:rFonts w:ascii="Times New Roman" w:eastAsia="Times New Roman" w:hAnsi="Times New Roman" w:cs="Times New Roman"/>
        <w:color w:val="000000"/>
        <w:sz w:val="26"/>
        <w:szCs w:val="26"/>
      </w:rPr>
      <w:t xml:space="preserve"> Introduction to Managerial Accounting</w:t>
    </w:r>
  </w:p>
  <w:p w:rsidR="00382A56" w:rsidRDefault="00382A5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82A56"/>
    <w:rsid w:val="001A29F4"/>
    <w:rsid w:val="00382A56"/>
    <w:rsid w:val="00E1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  <w:rsid w:val="00382A56"/>
  </w:style>
  <w:style w:type="paragraph" w:customStyle="1" w:styleId="p">
    <w:name w:val="p"/>
    <w:basedOn w:val="Normal"/>
    <w:rsid w:val="00382A56"/>
  </w:style>
  <w:style w:type="table" w:customStyle="1" w:styleId="questionMetaData">
    <w:name w:val="questionMetaData"/>
    <w:rsid w:val="00382A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2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9F4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1A2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9F4"/>
    <w:rPr>
      <w:rFonts w:ascii="Arial" w:eastAsia="Arial" w:hAnsi="Arial" w:cs="Arial"/>
      <w:sz w:val="16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3577</Words>
  <Characters>20389</Characters>
  <Application>Microsoft Office Word</Application>
  <DocSecurity>0</DocSecurity>
  <Lines>169</Lines>
  <Paragraphs>47</Paragraphs>
  <ScaleCrop>false</ScaleCrop>
  <Company/>
  <LinksUpToDate>false</LinksUpToDate>
  <CharactersWithSpaces>23919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1 - Introduction to Managerial Accounting</dc:title>
  <cp:lastModifiedBy>Lenore Spence</cp:lastModifiedBy>
  <cp:revision>1</cp:revision>
  <dcterms:created xsi:type="dcterms:W3CDTF">2014-11-10T01:22:00Z</dcterms:created>
  <dcterms:modified xsi:type="dcterms:W3CDTF">2014-11-10T01:27:00Z</dcterms:modified>
</cp:coreProperties>
</file>