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word </w:t>
            </w:r>
            <w:r>
              <w:rPr>
                <w:rStyle w:val="DefaultParagraphFont"/>
                <w:rFonts w:ascii="Times New Roman" w:eastAsia="Times New Roman" w:hAnsi="Times New Roman" w:cs="Times New Roman"/>
                <w:b w:val="0"/>
                <w:bCs w:val="0"/>
                <w:i/>
                <w:iCs/>
                <w:smallCaps w:val="0"/>
                <w:color w:val="000000"/>
                <w:sz w:val="22"/>
                <w:szCs w:val="22"/>
                <w:bdr w:val="nil"/>
                <w:rtl w:val="0"/>
              </w:rPr>
              <w:t>art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encompasses many meanings, including process. Which of the following is considered an artistic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tapestry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 capacity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Sculpting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Memorization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1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generally refers to distinctive characteristics of art and architecture that are common to a culture, era, or to a group of artists working at the same time or toward a common artistic goal.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Style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Creativity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Context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form of an artwork includes all of the elements that make up the composition </w:t>
            </w:r>
            <w:r>
              <w:rPr>
                <w:rStyle w:val="DefaultParagraphFont"/>
                <w:rFonts w:ascii="Times New Roman" w:eastAsia="Times New Roman" w:hAnsi="Times New Roman" w:cs="Times New Roman"/>
                <w:b/>
                <w:bCs/>
                <w:i w:val="0"/>
                <w:iCs w:val="0"/>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texture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color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subject matter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three dimensionality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1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 refers to a work’s array of intangible aspects: the emotional, intellectual, psychological, symbolic elements.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style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design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1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the study of the themes and symbols in the visual arts: the figures and images that lend works their underlying meanings.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Narrative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Iconography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Surrealism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underlying symbolism in an artist’s depiction of an elderly man stooped over amongst leafless, snow-covered trees in the depths of winter is most likely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 is still in the prime of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 is waiting for help.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 is the holiday season.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 enjoys the snow.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 is approaching death.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9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application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Bronzino’s complex allegory </w:t>
            </w:r>
            <w:r>
              <w:rPr>
                <w:rStyle w:val="DefaultParagraphFont"/>
                <w:rFonts w:ascii="Times New Roman" w:eastAsia="Times New Roman" w:hAnsi="Times New Roman" w:cs="Times New Roman"/>
                <w:b w:val="0"/>
                <w:bCs w:val="0"/>
                <w:i/>
                <w:iCs/>
                <w:smallCaps w:val="0"/>
                <w:color w:val="000000"/>
                <w:sz w:val="22"/>
                <w:szCs w:val="22"/>
                <w:bdr w:val="nil"/>
                <w:rtl w:val="0"/>
              </w:rPr>
              <w:t>Venus, Cupid, Folly, and Time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offers up such an iconographic puzzle that there is little doubt that he intended to leave the viewer with a sense of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joy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fascination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ambiguity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sadness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13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best ways to illustrate stylistic differences between works of art is to choose several works that have a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similar 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context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composition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common theme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 most of the history of art, the __________is recognizable or at least reflects some sort of visual experience.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narrative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iconography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subject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____________is often a key component of a work’s content, even if its meaning is unapparent or indecipherable to a viewer.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Narrative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Iconography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Symbolism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_______________refers to the totality of a composition or design—the arrangement or organization of all of its visual elements.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Humanism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Narrative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Iconography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Subject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____________describes the main point of interest in a work of art—one that captures and holds a viewer’s attention.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Focal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Emphasis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Variety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is defined as a sense of oneness or cohesiveness. It has the effect of gathering the elements of a composition into a harmonious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Focal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Emphasis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Variety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can be described as contrast and diversity. It is the counterpoint of unity. Juxtaposing various or contradictory elements in a composition adds interest, spontaneity, and the element of surprise.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Focal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Emphasis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Variety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Chaos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in a composition describes an attention-grabbing aspect that directs the viewer’s eye to a particular area, giving it visual or conceptual dominance.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Focal point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Emphasis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Variety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Chaos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Subjective Short Answer</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the subject, form, and content of works of art become evident?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1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principles of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1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Abstract art is usually described as what?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1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difference between a medium and a technique?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1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an artist create nonobjective art?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1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shd w:val="clear" w:color="auto" w:fill="FFFFFF"/>
        <w:bidi w:val="0"/>
        <w:spacing w:after="90"/>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Picasso stated, “Everyone wants to understand art. Why not try to understand the song of a bird? Why does one love the night, flowers, everything around one without trying to understand them? But in the case of painting, people have to understand.” Do you agree with this statement and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Discuss the use of allegory and iconography in Bronzino’s </w:t>
            </w:r>
            <w:r>
              <w:rPr>
                <w:rStyle w:val="DefaultParagraphFont"/>
                <w:rFonts w:ascii="Times New Roman" w:eastAsia="Times New Roman" w:hAnsi="Times New Roman" w:cs="Times New Roman"/>
                <w:b w:val="0"/>
                <w:bCs w:val="0"/>
                <w:i/>
                <w:iCs/>
                <w:smallCaps w:val="0"/>
                <w:color w:val="000000"/>
                <w:sz w:val="22"/>
                <w:szCs w:val="22"/>
                <w:bdr w:val="nil"/>
                <w:rtl w:val="0"/>
              </w:rPr>
              <w:t>Venus, Cupid, Folly, and Time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do you think is meant by </w:t>
            </w:r>
            <w:r>
              <w:rPr>
                <w:rStyle w:val="DefaultParagraphFont"/>
                <w:rFonts w:ascii="Times New Roman" w:eastAsia="Times New Roman" w:hAnsi="Times New Roman" w:cs="Times New Roman"/>
                <w:b w:val="0"/>
                <w:bCs w:val="0"/>
                <w:i/>
                <w:iCs/>
                <w:smallCaps w:val="0"/>
                <w:color w:val="000000"/>
                <w:sz w:val="22"/>
                <w:szCs w:val="22"/>
                <w:bdr w:val="nil"/>
                <w:rtl w:val="0"/>
              </w:rPr>
              <w:t>The Exposure of Luxury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Can the title of a work change its meaning for the viewer or make the artist’s meaning clearer? Provide two examples to illustrate your points.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both medium and technique make Gnaw unique?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Can photographs lie? Explain, using an example.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may vary</w:t>
                  </w:r>
                </w:p>
              </w:tc>
            </w:tr>
          </w:tbl>
          <w:p/>
        </w:tc>
      </w:tr>
    </w:tbl>
    <w:p>
      <w:pPr>
        <w:shd w:val="clear" w:color="auto" w:fill="FFFFFF"/>
        <w:bidi w:val="0"/>
        <w:spacing w:after="75"/>
        <w:jc w:val="left"/>
      </w:pPr>
    </w:p>
    <w:p>
      <w:pPr>
        <w:bidi w:val="0"/>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 Understanding Art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Understanding Art</dc:title>
  <cp:revision>0</cp:revision>
</cp:coreProperties>
</file>