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26" w:rsidRDefault="00CE0826" w:rsidP="00CE0826">
      <w:pPr>
        <w:rPr>
          <w:rFonts w:ascii="Arial" w:hAnsi="Arial" w:cs="Arial"/>
          <w:b/>
          <w:sz w:val="24"/>
          <w:szCs w:val="24"/>
        </w:rPr>
      </w:pPr>
      <w:r>
        <w:rPr>
          <w:rFonts w:ascii="Arial" w:hAnsi="Arial" w:cs="Arial"/>
          <w:b/>
          <w:sz w:val="24"/>
          <w:szCs w:val="24"/>
        </w:rPr>
        <w:t>Item number 1</w:t>
      </w:r>
    </w:p>
    <w:p w:rsidR="00CE0826" w:rsidRDefault="00CE0826" w:rsidP="00CE0826">
      <w:pPr>
        <w:rPr>
          <w:rFonts w:ascii="Arial" w:hAnsi="Arial" w:cs="Arial"/>
          <w:sz w:val="24"/>
          <w:szCs w:val="24"/>
        </w:rPr>
      </w:pPr>
      <w:r>
        <w:rPr>
          <w:rFonts w:ascii="Arial" w:hAnsi="Arial" w:cs="Arial"/>
          <w:sz w:val="24"/>
          <w:szCs w:val="24"/>
        </w:rPr>
        <w:t>Chapter 1: Understanding Policy</w:t>
      </w:r>
    </w:p>
    <w:p w:rsidR="00CE0826" w:rsidRDefault="00CE0826" w:rsidP="00CE0826">
      <w:pPr>
        <w:rPr>
          <w:rFonts w:ascii="Arial" w:hAnsi="Arial" w:cs="Arial"/>
          <w:sz w:val="24"/>
          <w:szCs w:val="24"/>
        </w:rPr>
      </w:pPr>
      <w:r>
        <w:rPr>
          <w:rFonts w:ascii="Arial" w:hAnsi="Arial" w:cs="Arial"/>
          <w:sz w:val="24"/>
          <w:szCs w:val="24"/>
        </w:rPr>
        <w:t>Section: Successful Policy Characteristics</w:t>
      </w:r>
    </w:p>
    <w:p w:rsidR="00CE0826" w:rsidRDefault="00CE0826" w:rsidP="00CE0826">
      <w:pPr>
        <w:rPr>
          <w:rFonts w:ascii="Arial" w:hAnsi="Arial" w:cs="Arial"/>
          <w:sz w:val="24"/>
          <w:szCs w:val="24"/>
        </w:rPr>
      </w:pPr>
      <w:r>
        <w:rPr>
          <w:rFonts w:ascii="Arial" w:hAnsi="Arial" w:cs="Arial"/>
          <w:sz w:val="24"/>
          <w:szCs w:val="24"/>
        </w:rPr>
        <w:t>Item type: Multiple Choice</w:t>
      </w:r>
    </w:p>
    <w:p w:rsidR="00CE0826" w:rsidRDefault="00CE0826" w:rsidP="00CE0826">
      <w:pPr>
        <w:rPr>
          <w:rFonts w:ascii="Arial" w:hAnsi="Arial" w:cs="Arial"/>
          <w:sz w:val="24"/>
          <w:szCs w:val="24"/>
        </w:rPr>
      </w:pPr>
      <w:r>
        <w:rPr>
          <w:rFonts w:ascii="Arial" w:hAnsi="Arial" w:cs="Arial"/>
          <w:sz w:val="24"/>
          <w:szCs w:val="24"/>
        </w:rPr>
        <w:t xml:space="preserve">Question: Which of the following elements ensures a policy is enforceable? </w:t>
      </w:r>
    </w:p>
    <w:p w:rsidR="00CE0826" w:rsidRDefault="00CE0826" w:rsidP="00CE0826">
      <w:pPr>
        <w:rPr>
          <w:rFonts w:ascii="Arial" w:hAnsi="Arial" w:cs="Arial"/>
          <w:sz w:val="24"/>
          <w:szCs w:val="24"/>
        </w:rPr>
      </w:pPr>
      <w:r>
        <w:rPr>
          <w:rFonts w:ascii="Arial" w:hAnsi="Arial" w:cs="Arial"/>
          <w:sz w:val="24"/>
          <w:szCs w:val="24"/>
        </w:rPr>
        <w:t>Options:</w:t>
      </w:r>
    </w:p>
    <w:p w:rsidR="00CE0826" w:rsidRDefault="00CE0826" w:rsidP="00CE0826">
      <w:pPr>
        <w:pStyle w:val="ListParagraph"/>
        <w:numPr>
          <w:ilvl w:val="0"/>
          <w:numId w:val="1"/>
        </w:numPr>
        <w:rPr>
          <w:rFonts w:ascii="Arial" w:hAnsi="Arial" w:cs="Arial"/>
          <w:sz w:val="24"/>
          <w:szCs w:val="24"/>
        </w:rPr>
      </w:pPr>
      <w:r>
        <w:rPr>
          <w:rFonts w:ascii="Arial" w:hAnsi="Arial" w:cs="Arial"/>
          <w:sz w:val="24"/>
          <w:szCs w:val="24"/>
        </w:rPr>
        <w:t>Compliance can be measured.</w:t>
      </w:r>
    </w:p>
    <w:p w:rsidR="00CE0826" w:rsidRDefault="00CE0826" w:rsidP="00CE0826">
      <w:pPr>
        <w:pStyle w:val="ListParagraph"/>
        <w:numPr>
          <w:ilvl w:val="0"/>
          <w:numId w:val="1"/>
        </w:numPr>
        <w:rPr>
          <w:rFonts w:ascii="Arial" w:hAnsi="Arial" w:cs="Arial"/>
          <w:sz w:val="24"/>
          <w:szCs w:val="24"/>
        </w:rPr>
      </w:pPr>
      <w:r>
        <w:rPr>
          <w:rFonts w:ascii="Arial" w:hAnsi="Arial" w:cs="Arial"/>
          <w:sz w:val="24"/>
          <w:szCs w:val="24"/>
        </w:rPr>
        <w:t>Appropriate sanctions are applied when the policy is violated.</w:t>
      </w:r>
    </w:p>
    <w:p w:rsidR="00CE0826" w:rsidRDefault="00CE0826" w:rsidP="00CE0826">
      <w:pPr>
        <w:pStyle w:val="ListParagraph"/>
        <w:numPr>
          <w:ilvl w:val="0"/>
          <w:numId w:val="1"/>
        </w:numPr>
        <w:rPr>
          <w:rFonts w:ascii="Arial" w:hAnsi="Arial" w:cs="Arial"/>
          <w:sz w:val="24"/>
          <w:szCs w:val="24"/>
        </w:rPr>
      </w:pPr>
      <w:r>
        <w:rPr>
          <w:rFonts w:ascii="Arial" w:hAnsi="Arial" w:cs="Arial"/>
          <w:sz w:val="24"/>
          <w:szCs w:val="24"/>
        </w:rPr>
        <w:t>Appropriate administrative, technical, and physical controls are put in place to support the policy.</w:t>
      </w:r>
    </w:p>
    <w:p w:rsidR="00CE0826" w:rsidRDefault="00CE0826" w:rsidP="00CE0826">
      <w:pPr>
        <w:pStyle w:val="ListParagraph"/>
        <w:numPr>
          <w:ilvl w:val="0"/>
          <w:numId w:val="1"/>
        </w:numPr>
        <w:rPr>
          <w:rFonts w:ascii="Arial" w:hAnsi="Arial" w:cs="Arial"/>
          <w:sz w:val="24"/>
          <w:szCs w:val="24"/>
        </w:rPr>
      </w:pPr>
      <w:r>
        <w:rPr>
          <w:rFonts w:ascii="Arial" w:hAnsi="Arial" w:cs="Arial"/>
          <w:sz w:val="24"/>
          <w:szCs w:val="24"/>
        </w:rPr>
        <w:t xml:space="preserve">All the above. </w:t>
      </w:r>
    </w:p>
    <w:p w:rsidR="00CE0826" w:rsidRDefault="00CE0826" w:rsidP="00CE0826">
      <w:pPr>
        <w:rPr>
          <w:rFonts w:ascii="Arial" w:hAnsi="Arial" w:cs="Arial"/>
          <w:sz w:val="24"/>
          <w:szCs w:val="24"/>
        </w:rPr>
      </w:pPr>
      <w:r>
        <w:rPr>
          <w:rFonts w:ascii="Arial" w:hAnsi="Arial" w:cs="Arial"/>
          <w:sz w:val="24"/>
          <w:szCs w:val="24"/>
        </w:rPr>
        <w:t>Answer: D</w:t>
      </w:r>
    </w:p>
    <w:p w:rsidR="00CE0826" w:rsidRDefault="00CE0826" w:rsidP="00CE0826">
      <w:pPr>
        <w:rPr>
          <w:rFonts w:ascii="Arial" w:hAnsi="Arial" w:cs="Arial"/>
          <w:sz w:val="24"/>
          <w:szCs w:val="24"/>
        </w:rPr>
      </w:pPr>
      <w:r>
        <w:rPr>
          <w:rFonts w:ascii="Arial" w:hAnsi="Arial" w:cs="Arial"/>
          <w:sz w:val="24"/>
          <w:szCs w:val="24"/>
        </w:rPr>
        <w:t xml:space="preserve">Explanation: Enforceable means that the policy is statutory and the mechanisms for policy enforcement are in place. Policy compliance can be measured and any violations to the policy are treated according to the policy regulations. </w:t>
      </w:r>
    </w:p>
    <w:p w:rsidR="00CE0826" w:rsidRDefault="00CE0826" w:rsidP="00CE0826">
      <w:pPr>
        <w:rPr>
          <w:rFonts w:ascii="Arial" w:hAnsi="Arial" w:cs="Arial"/>
          <w:sz w:val="24"/>
          <w:szCs w:val="24"/>
        </w:rPr>
      </w:pPr>
    </w:p>
    <w:p w:rsidR="00CE0826" w:rsidRDefault="00CE0826" w:rsidP="00CE0826">
      <w:pPr>
        <w:rPr>
          <w:rFonts w:ascii="Arial" w:hAnsi="Arial" w:cs="Arial"/>
          <w:b/>
          <w:sz w:val="24"/>
          <w:szCs w:val="24"/>
        </w:rPr>
      </w:pPr>
      <w:r>
        <w:rPr>
          <w:rFonts w:ascii="Arial" w:hAnsi="Arial" w:cs="Arial"/>
          <w:b/>
          <w:sz w:val="24"/>
          <w:szCs w:val="24"/>
        </w:rPr>
        <w:t>Item number 2</w:t>
      </w:r>
    </w:p>
    <w:p w:rsidR="00CE0826" w:rsidRDefault="00CE0826" w:rsidP="00CE0826">
      <w:pPr>
        <w:rPr>
          <w:rFonts w:ascii="Arial" w:hAnsi="Arial" w:cs="Arial"/>
          <w:sz w:val="24"/>
          <w:szCs w:val="24"/>
        </w:rPr>
      </w:pPr>
      <w:r>
        <w:rPr>
          <w:rFonts w:ascii="Arial" w:hAnsi="Arial" w:cs="Arial"/>
          <w:sz w:val="24"/>
          <w:szCs w:val="24"/>
        </w:rPr>
        <w:t>Chapter 1: Understanding Policy</w:t>
      </w:r>
    </w:p>
    <w:p w:rsidR="00CE0826" w:rsidRDefault="00CE0826" w:rsidP="00CE0826">
      <w:pPr>
        <w:rPr>
          <w:rFonts w:ascii="Arial" w:hAnsi="Arial" w:cs="Arial"/>
          <w:sz w:val="24"/>
          <w:szCs w:val="24"/>
        </w:rPr>
      </w:pPr>
      <w:r>
        <w:rPr>
          <w:rFonts w:ascii="Arial" w:hAnsi="Arial" w:cs="Arial"/>
          <w:sz w:val="24"/>
          <w:szCs w:val="24"/>
        </w:rPr>
        <w:t>Section: The Role of Government</w:t>
      </w:r>
    </w:p>
    <w:p w:rsidR="00CE0826" w:rsidRDefault="00CE0826" w:rsidP="00CE0826">
      <w:pPr>
        <w:rPr>
          <w:rFonts w:ascii="Arial" w:hAnsi="Arial" w:cs="Arial"/>
          <w:sz w:val="24"/>
          <w:szCs w:val="24"/>
        </w:rPr>
      </w:pPr>
      <w:r>
        <w:rPr>
          <w:rFonts w:ascii="Arial" w:hAnsi="Arial" w:cs="Arial"/>
          <w:sz w:val="24"/>
          <w:szCs w:val="24"/>
        </w:rPr>
        <w:t>Item type: Multiple Choice</w:t>
      </w:r>
    </w:p>
    <w:p w:rsidR="00CE0826" w:rsidRDefault="00CE0826" w:rsidP="00CE0826">
      <w:pPr>
        <w:rPr>
          <w:rFonts w:ascii="Arial" w:hAnsi="Arial" w:cs="Arial"/>
          <w:sz w:val="24"/>
          <w:szCs w:val="24"/>
        </w:rPr>
      </w:pPr>
      <w:r>
        <w:rPr>
          <w:rFonts w:ascii="Arial" w:hAnsi="Arial" w:cs="Arial"/>
          <w:sz w:val="24"/>
          <w:szCs w:val="24"/>
        </w:rPr>
        <w:t>Question: FERPA protects which of the following?</w:t>
      </w:r>
    </w:p>
    <w:p w:rsidR="00CE0826" w:rsidRDefault="00CE0826" w:rsidP="00CE0826">
      <w:pPr>
        <w:rPr>
          <w:rFonts w:ascii="Arial" w:hAnsi="Arial" w:cs="Arial"/>
          <w:sz w:val="24"/>
          <w:szCs w:val="24"/>
        </w:rPr>
      </w:pPr>
      <w:r>
        <w:rPr>
          <w:rFonts w:ascii="Arial" w:hAnsi="Arial" w:cs="Arial"/>
          <w:sz w:val="24"/>
          <w:szCs w:val="24"/>
        </w:rPr>
        <w:t>Options:</w:t>
      </w:r>
    </w:p>
    <w:p w:rsidR="00CE0826" w:rsidRDefault="00CE0826" w:rsidP="00CE0826">
      <w:pPr>
        <w:pStyle w:val="ListParagraph"/>
        <w:numPr>
          <w:ilvl w:val="0"/>
          <w:numId w:val="2"/>
        </w:numPr>
        <w:rPr>
          <w:rFonts w:ascii="Arial" w:hAnsi="Arial" w:cs="Arial"/>
          <w:sz w:val="24"/>
          <w:szCs w:val="24"/>
        </w:rPr>
      </w:pPr>
      <w:r>
        <w:rPr>
          <w:rFonts w:ascii="Arial" w:hAnsi="Arial" w:cs="Arial"/>
          <w:sz w:val="24"/>
          <w:szCs w:val="24"/>
        </w:rPr>
        <w:t>Medical records</w:t>
      </w:r>
    </w:p>
    <w:p w:rsidR="00CE0826" w:rsidRDefault="00CE0826" w:rsidP="00CE0826">
      <w:pPr>
        <w:pStyle w:val="ListParagraph"/>
        <w:numPr>
          <w:ilvl w:val="0"/>
          <w:numId w:val="2"/>
        </w:numPr>
        <w:rPr>
          <w:rFonts w:ascii="Arial" w:hAnsi="Arial" w:cs="Arial"/>
          <w:sz w:val="24"/>
          <w:szCs w:val="24"/>
        </w:rPr>
      </w:pPr>
      <w:r>
        <w:rPr>
          <w:rFonts w:ascii="Arial" w:hAnsi="Arial" w:cs="Arial"/>
          <w:sz w:val="24"/>
          <w:szCs w:val="24"/>
        </w:rPr>
        <w:t>Financial records</w:t>
      </w:r>
    </w:p>
    <w:p w:rsidR="00CE0826" w:rsidRDefault="00CE0826" w:rsidP="00CE0826">
      <w:pPr>
        <w:pStyle w:val="ListParagraph"/>
        <w:numPr>
          <w:ilvl w:val="0"/>
          <w:numId w:val="2"/>
        </w:numPr>
        <w:rPr>
          <w:rFonts w:ascii="Arial" w:hAnsi="Arial" w:cs="Arial"/>
          <w:sz w:val="24"/>
          <w:szCs w:val="24"/>
        </w:rPr>
      </w:pPr>
      <w:r>
        <w:rPr>
          <w:rFonts w:ascii="Arial" w:hAnsi="Arial" w:cs="Arial"/>
          <w:sz w:val="24"/>
          <w:szCs w:val="24"/>
        </w:rPr>
        <w:t>Personally identifiable information</w:t>
      </w:r>
    </w:p>
    <w:p w:rsidR="00CE0826" w:rsidRDefault="00CE0826" w:rsidP="00CE0826">
      <w:pPr>
        <w:pStyle w:val="ListParagraph"/>
        <w:numPr>
          <w:ilvl w:val="0"/>
          <w:numId w:val="2"/>
        </w:numPr>
        <w:rPr>
          <w:rFonts w:ascii="Arial" w:hAnsi="Arial" w:cs="Arial"/>
          <w:sz w:val="24"/>
          <w:szCs w:val="24"/>
        </w:rPr>
      </w:pPr>
      <w:r>
        <w:rPr>
          <w:rFonts w:ascii="Arial" w:hAnsi="Arial" w:cs="Arial"/>
          <w:sz w:val="24"/>
          <w:szCs w:val="24"/>
        </w:rPr>
        <w:t xml:space="preserve">Educational records </w:t>
      </w:r>
    </w:p>
    <w:p w:rsidR="00CE0826" w:rsidRDefault="00CE0826" w:rsidP="00CE0826">
      <w:pPr>
        <w:rPr>
          <w:rFonts w:ascii="Arial" w:hAnsi="Arial" w:cs="Arial"/>
          <w:sz w:val="24"/>
          <w:szCs w:val="24"/>
        </w:rPr>
      </w:pPr>
      <w:r>
        <w:rPr>
          <w:rFonts w:ascii="Arial" w:hAnsi="Arial" w:cs="Arial"/>
          <w:sz w:val="24"/>
          <w:szCs w:val="24"/>
        </w:rPr>
        <w:t>Answer: D</w:t>
      </w:r>
    </w:p>
    <w:p w:rsidR="00CE0826" w:rsidRDefault="00CE0826" w:rsidP="00CE0826">
      <w:pPr>
        <w:rPr>
          <w:rFonts w:ascii="Arial" w:hAnsi="Arial" w:cs="Arial"/>
          <w:sz w:val="24"/>
          <w:szCs w:val="24"/>
        </w:rPr>
      </w:pPr>
      <w:r>
        <w:rPr>
          <w:rFonts w:ascii="Arial" w:hAnsi="Arial" w:cs="Arial"/>
          <w:sz w:val="24"/>
          <w:szCs w:val="24"/>
        </w:rPr>
        <w:t xml:space="preserve">Explanation: FERPA protects educational records. GBLA protects customer financial information, and HIPAA deals with patients’ medical records. Some states have legislation that protects personally identifiable information. </w:t>
      </w:r>
    </w:p>
    <w:p w:rsidR="00CE0826" w:rsidRDefault="00CE0826" w:rsidP="00CE0826">
      <w:pPr>
        <w:rPr>
          <w:rFonts w:ascii="Arial" w:hAnsi="Arial" w:cs="Arial"/>
          <w:sz w:val="24"/>
          <w:szCs w:val="24"/>
        </w:rPr>
      </w:pPr>
    </w:p>
    <w:p w:rsidR="00CE0826" w:rsidRDefault="00CE0826" w:rsidP="00CE0826">
      <w:pPr>
        <w:rPr>
          <w:rFonts w:ascii="Arial" w:hAnsi="Arial" w:cs="Arial"/>
          <w:b/>
          <w:sz w:val="24"/>
          <w:szCs w:val="24"/>
        </w:rPr>
      </w:pPr>
      <w:r>
        <w:rPr>
          <w:rFonts w:ascii="Arial" w:hAnsi="Arial" w:cs="Arial"/>
          <w:b/>
          <w:sz w:val="24"/>
          <w:szCs w:val="24"/>
        </w:rPr>
        <w:t>Item number 3</w:t>
      </w:r>
    </w:p>
    <w:p w:rsidR="00CE0826" w:rsidRDefault="00CE0826" w:rsidP="00CE0826">
      <w:pPr>
        <w:rPr>
          <w:rFonts w:ascii="Arial" w:hAnsi="Arial" w:cs="Arial"/>
          <w:sz w:val="24"/>
          <w:szCs w:val="24"/>
        </w:rPr>
      </w:pPr>
      <w:r>
        <w:rPr>
          <w:rFonts w:ascii="Arial" w:hAnsi="Arial" w:cs="Arial"/>
          <w:sz w:val="24"/>
          <w:szCs w:val="24"/>
        </w:rPr>
        <w:lastRenderedPageBreak/>
        <w:t>Chapter 1: Understanding Policy</w:t>
      </w:r>
    </w:p>
    <w:p w:rsidR="00CE0826" w:rsidRDefault="00CE0826" w:rsidP="00CE0826">
      <w:pPr>
        <w:rPr>
          <w:rFonts w:ascii="Arial" w:hAnsi="Arial" w:cs="Arial"/>
          <w:sz w:val="24"/>
          <w:szCs w:val="24"/>
        </w:rPr>
      </w:pPr>
      <w:r>
        <w:rPr>
          <w:rFonts w:ascii="Arial" w:hAnsi="Arial" w:cs="Arial"/>
          <w:sz w:val="24"/>
          <w:szCs w:val="24"/>
        </w:rPr>
        <w:t>Section: Information Security Policy</w:t>
      </w:r>
    </w:p>
    <w:p w:rsidR="00CE0826" w:rsidRDefault="00CE0826" w:rsidP="00CE0826">
      <w:pPr>
        <w:rPr>
          <w:rFonts w:ascii="Arial" w:hAnsi="Arial" w:cs="Arial"/>
          <w:sz w:val="24"/>
          <w:szCs w:val="24"/>
        </w:rPr>
      </w:pPr>
      <w:r>
        <w:rPr>
          <w:rFonts w:ascii="Arial" w:hAnsi="Arial" w:cs="Arial"/>
          <w:sz w:val="24"/>
          <w:szCs w:val="24"/>
        </w:rPr>
        <w:t>Item type: Multiple Choice</w:t>
      </w:r>
    </w:p>
    <w:p w:rsidR="00CE0826" w:rsidRDefault="00CE0826" w:rsidP="00CE0826">
      <w:pPr>
        <w:rPr>
          <w:rFonts w:ascii="Arial" w:hAnsi="Arial" w:cs="Arial"/>
          <w:sz w:val="24"/>
          <w:szCs w:val="24"/>
        </w:rPr>
      </w:pPr>
      <w:r>
        <w:rPr>
          <w:rFonts w:ascii="Arial" w:hAnsi="Arial" w:cs="Arial"/>
          <w:sz w:val="24"/>
          <w:szCs w:val="24"/>
        </w:rPr>
        <w:t>Question: Which of the following is an example of an information asset?</w:t>
      </w:r>
    </w:p>
    <w:p w:rsidR="00CE0826" w:rsidRDefault="00CE0826" w:rsidP="00CE0826">
      <w:pPr>
        <w:rPr>
          <w:rFonts w:ascii="Arial" w:hAnsi="Arial" w:cs="Arial"/>
          <w:sz w:val="24"/>
          <w:szCs w:val="24"/>
        </w:rPr>
      </w:pPr>
      <w:r>
        <w:rPr>
          <w:rFonts w:ascii="Arial" w:hAnsi="Arial" w:cs="Arial"/>
          <w:sz w:val="24"/>
          <w:szCs w:val="24"/>
        </w:rPr>
        <w:t>Options:</w:t>
      </w:r>
    </w:p>
    <w:p w:rsidR="00CE0826" w:rsidRDefault="00CE0826" w:rsidP="00CE0826">
      <w:pPr>
        <w:pStyle w:val="ListParagraph"/>
        <w:numPr>
          <w:ilvl w:val="0"/>
          <w:numId w:val="3"/>
        </w:numPr>
        <w:rPr>
          <w:rFonts w:ascii="Arial" w:hAnsi="Arial" w:cs="Arial"/>
          <w:sz w:val="24"/>
          <w:szCs w:val="24"/>
        </w:rPr>
      </w:pPr>
      <w:r>
        <w:rPr>
          <w:rFonts w:ascii="Arial" w:hAnsi="Arial" w:cs="Arial"/>
          <w:sz w:val="24"/>
          <w:szCs w:val="24"/>
        </w:rPr>
        <w:t>Business plans</w:t>
      </w:r>
    </w:p>
    <w:p w:rsidR="00CE0826" w:rsidRDefault="00CE0826" w:rsidP="00CE0826">
      <w:pPr>
        <w:pStyle w:val="ListParagraph"/>
        <w:numPr>
          <w:ilvl w:val="0"/>
          <w:numId w:val="3"/>
        </w:numPr>
        <w:rPr>
          <w:rFonts w:ascii="Arial" w:hAnsi="Arial" w:cs="Arial"/>
          <w:sz w:val="24"/>
          <w:szCs w:val="24"/>
        </w:rPr>
      </w:pPr>
      <w:r>
        <w:rPr>
          <w:rFonts w:ascii="Arial" w:hAnsi="Arial" w:cs="Arial"/>
          <w:sz w:val="24"/>
          <w:szCs w:val="24"/>
        </w:rPr>
        <w:t>Employee records</w:t>
      </w:r>
    </w:p>
    <w:p w:rsidR="00CE0826" w:rsidRDefault="00CE0826" w:rsidP="00CE0826">
      <w:pPr>
        <w:pStyle w:val="ListParagraph"/>
        <w:numPr>
          <w:ilvl w:val="0"/>
          <w:numId w:val="3"/>
        </w:numPr>
        <w:rPr>
          <w:rFonts w:ascii="Arial" w:hAnsi="Arial" w:cs="Arial"/>
          <w:sz w:val="24"/>
          <w:szCs w:val="24"/>
        </w:rPr>
      </w:pPr>
      <w:r>
        <w:rPr>
          <w:rFonts w:ascii="Arial" w:hAnsi="Arial" w:cs="Arial"/>
          <w:sz w:val="24"/>
          <w:szCs w:val="24"/>
        </w:rPr>
        <w:t>Company reputation</w:t>
      </w:r>
    </w:p>
    <w:p w:rsidR="00CE0826" w:rsidRDefault="00CE0826" w:rsidP="00CE0826">
      <w:pPr>
        <w:pStyle w:val="ListParagraph"/>
        <w:numPr>
          <w:ilvl w:val="0"/>
          <w:numId w:val="3"/>
        </w:numPr>
        <w:rPr>
          <w:rFonts w:ascii="Arial" w:hAnsi="Arial" w:cs="Arial"/>
          <w:sz w:val="24"/>
          <w:szCs w:val="24"/>
        </w:rPr>
      </w:pPr>
      <w:r>
        <w:rPr>
          <w:rFonts w:ascii="Arial" w:hAnsi="Arial" w:cs="Arial"/>
          <w:sz w:val="24"/>
          <w:szCs w:val="24"/>
        </w:rPr>
        <w:t>All the above</w:t>
      </w:r>
    </w:p>
    <w:p w:rsidR="00CE0826" w:rsidRDefault="00CE0826" w:rsidP="00CE0826">
      <w:pPr>
        <w:rPr>
          <w:rFonts w:ascii="Arial" w:hAnsi="Arial" w:cs="Arial"/>
          <w:sz w:val="24"/>
          <w:szCs w:val="24"/>
        </w:rPr>
      </w:pPr>
      <w:r>
        <w:rPr>
          <w:rFonts w:ascii="Arial" w:hAnsi="Arial" w:cs="Arial"/>
          <w:sz w:val="24"/>
          <w:szCs w:val="24"/>
        </w:rPr>
        <w:t>Answer: D</w:t>
      </w:r>
    </w:p>
    <w:p w:rsidR="00CE0826" w:rsidRDefault="00CE0826" w:rsidP="00CE0826">
      <w:pPr>
        <w:rPr>
          <w:rFonts w:ascii="Arial" w:hAnsi="Arial" w:cs="Arial"/>
          <w:sz w:val="24"/>
          <w:szCs w:val="24"/>
        </w:rPr>
      </w:pPr>
      <w:r>
        <w:rPr>
          <w:rFonts w:ascii="Arial" w:hAnsi="Arial" w:cs="Arial"/>
          <w:sz w:val="24"/>
          <w:szCs w:val="24"/>
        </w:rPr>
        <w:t xml:space="preserve">Explanation: An information asset is information that an organization uses to conduct business. Examples of information assets include employee information, company information, customers’ information, brand, reputation, and financial documents. </w:t>
      </w:r>
    </w:p>
    <w:p w:rsidR="00CE0826" w:rsidRDefault="00CE0826" w:rsidP="00CE0826">
      <w:pPr>
        <w:rPr>
          <w:rFonts w:ascii="Arial" w:hAnsi="Arial" w:cs="Arial"/>
          <w:b/>
          <w:sz w:val="24"/>
          <w:szCs w:val="24"/>
        </w:rPr>
      </w:pPr>
      <w:r>
        <w:rPr>
          <w:rFonts w:ascii="Arial" w:hAnsi="Arial" w:cs="Arial"/>
          <w:b/>
          <w:sz w:val="24"/>
          <w:szCs w:val="24"/>
        </w:rPr>
        <w:t>Item number 4</w:t>
      </w:r>
    </w:p>
    <w:p w:rsidR="00CE0826" w:rsidRDefault="00CE0826" w:rsidP="00CE0826">
      <w:pPr>
        <w:rPr>
          <w:rFonts w:ascii="Arial" w:hAnsi="Arial" w:cs="Arial"/>
          <w:sz w:val="24"/>
          <w:szCs w:val="24"/>
        </w:rPr>
      </w:pPr>
      <w:r>
        <w:rPr>
          <w:rFonts w:ascii="Arial" w:hAnsi="Arial" w:cs="Arial"/>
          <w:sz w:val="24"/>
          <w:szCs w:val="24"/>
        </w:rPr>
        <w:t>Chapter 1: Understanding Policy</w:t>
      </w:r>
    </w:p>
    <w:p w:rsidR="00CE0826" w:rsidRDefault="00CE0826" w:rsidP="00CE0826">
      <w:pPr>
        <w:rPr>
          <w:rFonts w:ascii="Arial" w:hAnsi="Arial" w:cs="Arial"/>
          <w:sz w:val="24"/>
          <w:szCs w:val="24"/>
        </w:rPr>
      </w:pPr>
      <w:r>
        <w:rPr>
          <w:rFonts w:ascii="Arial" w:hAnsi="Arial" w:cs="Arial"/>
          <w:sz w:val="24"/>
          <w:szCs w:val="24"/>
        </w:rPr>
        <w:t xml:space="preserve">Section: Information Security Policy Lifecycle </w:t>
      </w:r>
    </w:p>
    <w:p w:rsidR="00CE0826" w:rsidRDefault="00CE0826" w:rsidP="00CE0826">
      <w:pPr>
        <w:rPr>
          <w:rFonts w:ascii="Arial" w:hAnsi="Arial" w:cs="Arial"/>
          <w:sz w:val="24"/>
          <w:szCs w:val="24"/>
        </w:rPr>
      </w:pPr>
      <w:r>
        <w:rPr>
          <w:rFonts w:ascii="Arial" w:hAnsi="Arial" w:cs="Arial"/>
          <w:sz w:val="24"/>
          <w:szCs w:val="24"/>
        </w:rPr>
        <w:t>Item type: Multiple Choice</w:t>
      </w:r>
    </w:p>
    <w:p w:rsidR="00CE0826" w:rsidRDefault="00CE0826" w:rsidP="00CE0826">
      <w:pPr>
        <w:rPr>
          <w:rFonts w:ascii="Arial" w:hAnsi="Arial" w:cs="Arial"/>
          <w:sz w:val="24"/>
          <w:szCs w:val="24"/>
        </w:rPr>
      </w:pPr>
      <w:r>
        <w:rPr>
          <w:rFonts w:ascii="Arial" w:hAnsi="Arial" w:cs="Arial"/>
          <w:sz w:val="24"/>
          <w:szCs w:val="24"/>
        </w:rPr>
        <w:t>Question: Policy implementation and enforcement are part of which of the following phases of the policy lifecycle?</w:t>
      </w:r>
    </w:p>
    <w:p w:rsidR="00CE0826" w:rsidRDefault="00CE0826" w:rsidP="00CE0826">
      <w:pPr>
        <w:tabs>
          <w:tab w:val="left" w:pos="1380"/>
        </w:tabs>
        <w:rPr>
          <w:rFonts w:ascii="Arial" w:hAnsi="Arial" w:cs="Arial"/>
          <w:sz w:val="24"/>
          <w:szCs w:val="24"/>
        </w:rPr>
      </w:pPr>
      <w:r>
        <w:rPr>
          <w:rFonts w:ascii="Arial" w:hAnsi="Arial" w:cs="Arial"/>
          <w:sz w:val="24"/>
          <w:szCs w:val="24"/>
        </w:rPr>
        <w:t>Options:</w:t>
      </w:r>
      <w:r>
        <w:rPr>
          <w:rFonts w:ascii="Arial" w:hAnsi="Arial" w:cs="Arial"/>
          <w:sz w:val="24"/>
          <w:szCs w:val="24"/>
        </w:rPr>
        <w:tab/>
      </w:r>
    </w:p>
    <w:p w:rsidR="00CE0826" w:rsidRDefault="00CE0826" w:rsidP="00CE0826">
      <w:pPr>
        <w:pStyle w:val="ListParagraph"/>
        <w:numPr>
          <w:ilvl w:val="0"/>
          <w:numId w:val="4"/>
        </w:numPr>
        <w:tabs>
          <w:tab w:val="left" w:pos="1380"/>
        </w:tabs>
        <w:rPr>
          <w:rFonts w:ascii="Arial" w:hAnsi="Arial" w:cs="Arial"/>
          <w:sz w:val="24"/>
          <w:szCs w:val="24"/>
        </w:rPr>
      </w:pPr>
      <w:r>
        <w:rPr>
          <w:rFonts w:ascii="Arial" w:hAnsi="Arial" w:cs="Arial"/>
          <w:sz w:val="24"/>
          <w:szCs w:val="24"/>
        </w:rPr>
        <w:t>Develop</w:t>
      </w:r>
    </w:p>
    <w:p w:rsidR="00CE0826" w:rsidRDefault="00CE0826" w:rsidP="00CE0826">
      <w:pPr>
        <w:pStyle w:val="ListParagraph"/>
        <w:numPr>
          <w:ilvl w:val="0"/>
          <w:numId w:val="4"/>
        </w:numPr>
        <w:tabs>
          <w:tab w:val="left" w:pos="1380"/>
        </w:tabs>
        <w:rPr>
          <w:rFonts w:ascii="Arial" w:hAnsi="Arial" w:cs="Arial"/>
          <w:sz w:val="24"/>
          <w:szCs w:val="24"/>
        </w:rPr>
      </w:pPr>
      <w:r>
        <w:rPr>
          <w:rFonts w:ascii="Arial" w:hAnsi="Arial" w:cs="Arial"/>
          <w:sz w:val="24"/>
          <w:szCs w:val="24"/>
        </w:rPr>
        <w:t>Publish</w:t>
      </w:r>
    </w:p>
    <w:p w:rsidR="00CE0826" w:rsidRDefault="00CE0826" w:rsidP="00CE0826">
      <w:pPr>
        <w:pStyle w:val="ListParagraph"/>
        <w:numPr>
          <w:ilvl w:val="0"/>
          <w:numId w:val="4"/>
        </w:numPr>
        <w:tabs>
          <w:tab w:val="left" w:pos="1380"/>
        </w:tabs>
        <w:rPr>
          <w:rFonts w:ascii="Arial" w:hAnsi="Arial" w:cs="Arial"/>
          <w:sz w:val="24"/>
          <w:szCs w:val="24"/>
        </w:rPr>
      </w:pPr>
      <w:r>
        <w:rPr>
          <w:rFonts w:ascii="Arial" w:hAnsi="Arial" w:cs="Arial"/>
          <w:sz w:val="24"/>
          <w:szCs w:val="24"/>
        </w:rPr>
        <w:t xml:space="preserve">Adopt </w:t>
      </w:r>
    </w:p>
    <w:p w:rsidR="00CE0826" w:rsidRDefault="00CE0826" w:rsidP="00CE0826">
      <w:pPr>
        <w:pStyle w:val="ListParagraph"/>
        <w:numPr>
          <w:ilvl w:val="0"/>
          <w:numId w:val="4"/>
        </w:numPr>
        <w:tabs>
          <w:tab w:val="left" w:pos="1380"/>
        </w:tabs>
        <w:rPr>
          <w:rFonts w:ascii="Arial" w:hAnsi="Arial" w:cs="Arial"/>
          <w:sz w:val="24"/>
          <w:szCs w:val="24"/>
        </w:rPr>
      </w:pPr>
      <w:r>
        <w:rPr>
          <w:rFonts w:ascii="Arial" w:hAnsi="Arial" w:cs="Arial"/>
          <w:sz w:val="24"/>
          <w:szCs w:val="24"/>
        </w:rPr>
        <w:t>Review</w:t>
      </w:r>
    </w:p>
    <w:p w:rsidR="00CE0826" w:rsidRDefault="00CE0826" w:rsidP="00CE0826">
      <w:pPr>
        <w:pStyle w:val="ListParagraph"/>
        <w:tabs>
          <w:tab w:val="left" w:pos="1380"/>
        </w:tabs>
        <w:rPr>
          <w:rFonts w:ascii="Arial" w:hAnsi="Arial" w:cs="Arial"/>
          <w:sz w:val="24"/>
          <w:szCs w:val="24"/>
        </w:rPr>
      </w:pPr>
    </w:p>
    <w:p w:rsidR="00CE0826" w:rsidRDefault="00CE0826" w:rsidP="00CE0826">
      <w:pPr>
        <w:rPr>
          <w:rFonts w:ascii="Arial" w:hAnsi="Arial" w:cs="Arial"/>
          <w:sz w:val="24"/>
          <w:szCs w:val="24"/>
        </w:rPr>
      </w:pPr>
      <w:r>
        <w:rPr>
          <w:rFonts w:ascii="Arial" w:hAnsi="Arial" w:cs="Arial"/>
          <w:sz w:val="24"/>
          <w:szCs w:val="24"/>
        </w:rPr>
        <w:t>Answer: C</w:t>
      </w:r>
    </w:p>
    <w:p w:rsidR="00CE0826" w:rsidRDefault="00CE0826" w:rsidP="00CE0826">
      <w:pPr>
        <w:rPr>
          <w:rFonts w:ascii="Arial" w:hAnsi="Arial" w:cs="Arial"/>
          <w:sz w:val="24"/>
          <w:szCs w:val="24"/>
        </w:rPr>
      </w:pPr>
      <w:r>
        <w:rPr>
          <w:rFonts w:ascii="Arial" w:hAnsi="Arial" w:cs="Arial"/>
          <w:sz w:val="24"/>
          <w:szCs w:val="24"/>
        </w:rPr>
        <w:t xml:space="preserve">Explanation: The three steps of the policy adoption phase are implement, monitor, and enforce. </w:t>
      </w:r>
    </w:p>
    <w:p w:rsidR="00CE0826" w:rsidRDefault="00CE0826" w:rsidP="00CE0826">
      <w:pPr>
        <w:rPr>
          <w:rFonts w:ascii="Arial" w:hAnsi="Arial" w:cs="Arial"/>
          <w:sz w:val="24"/>
          <w:szCs w:val="24"/>
        </w:rPr>
      </w:pPr>
    </w:p>
    <w:p w:rsidR="00CE0826" w:rsidRDefault="00CE0826" w:rsidP="00CE0826">
      <w:pPr>
        <w:rPr>
          <w:rFonts w:ascii="Arial" w:hAnsi="Arial" w:cs="Arial"/>
          <w:b/>
          <w:sz w:val="24"/>
          <w:szCs w:val="24"/>
        </w:rPr>
      </w:pPr>
      <w:r>
        <w:rPr>
          <w:rFonts w:ascii="Arial" w:hAnsi="Arial" w:cs="Arial"/>
          <w:b/>
          <w:sz w:val="24"/>
          <w:szCs w:val="24"/>
        </w:rPr>
        <w:t>Item number 5</w:t>
      </w:r>
    </w:p>
    <w:p w:rsidR="00CE0826" w:rsidRDefault="00CE0826" w:rsidP="00CE0826">
      <w:pPr>
        <w:rPr>
          <w:rFonts w:ascii="Arial" w:hAnsi="Arial" w:cs="Arial"/>
          <w:sz w:val="24"/>
          <w:szCs w:val="24"/>
        </w:rPr>
      </w:pPr>
      <w:r>
        <w:rPr>
          <w:rFonts w:ascii="Arial" w:hAnsi="Arial" w:cs="Arial"/>
          <w:sz w:val="24"/>
          <w:szCs w:val="24"/>
        </w:rPr>
        <w:t>Chapter 1: Understanding Policy</w:t>
      </w:r>
    </w:p>
    <w:p w:rsidR="00CE0826" w:rsidRDefault="00CE0826" w:rsidP="00CE0826">
      <w:pPr>
        <w:rPr>
          <w:rFonts w:ascii="Arial" w:hAnsi="Arial" w:cs="Arial"/>
          <w:sz w:val="24"/>
          <w:szCs w:val="24"/>
        </w:rPr>
      </w:pPr>
      <w:r>
        <w:rPr>
          <w:rFonts w:ascii="Arial" w:hAnsi="Arial" w:cs="Arial"/>
          <w:sz w:val="24"/>
          <w:szCs w:val="24"/>
        </w:rPr>
        <w:t>Section: Information Security Policy Lifecycle</w:t>
      </w:r>
    </w:p>
    <w:p w:rsidR="00CE0826" w:rsidRDefault="00CE0826" w:rsidP="00CE0826">
      <w:pPr>
        <w:rPr>
          <w:rFonts w:ascii="Arial" w:hAnsi="Arial" w:cs="Arial"/>
          <w:sz w:val="24"/>
          <w:szCs w:val="24"/>
        </w:rPr>
      </w:pPr>
      <w:r>
        <w:rPr>
          <w:rFonts w:ascii="Arial" w:hAnsi="Arial" w:cs="Arial"/>
          <w:sz w:val="24"/>
          <w:szCs w:val="24"/>
        </w:rPr>
        <w:lastRenderedPageBreak/>
        <w:t>Item type: Multiple Choice</w:t>
      </w:r>
    </w:p>
    <w:p w:rsidR="00CE0826" w:rsidRDefault="00CE0826" w:rsidP="00CE0826">
      <w:pPr>
        <w:rPr>
          <w:rFonts w:ascii="Arial" w:hAnsi="Arial" w:cs="Arial"/>
          <w:sz w:val="24"/>
          <w:szCs w:val="24"/>
        </w:rPr>
      </w:pPr>
      <w:r>
        <w:rPr>
          <w:rFonts w:ascii="Arial" w:hAnsi="Arial" w:cs="Arial"/>
          <w:sz w:val="24"/>
          <w:szCs w:val="24"/>
        </w:rPr>
        <w:t>Question: Which of the following is the correct order of the policy lifecycle?</w:t>
      </w:r>
    </w:p>
    <w:p w:rsidR="00CE0826" w:rsidRDefault="00CE0826" w:rsidP="00CE0826">
      <w:pPr>
        <w:rPr>
          <w:rFonts w:ascii="Arial" w:hAnsi="Arial" w:cs="Arial"/>
          <w:sz w:val="24"/>
          <w:szCs w:val="24"/>
        </w:rPr>
      </w:pPr>
      <w:r>
        <w:rPr>
          <w:rFonts w:ascii="Arial" w:hAnsi="Arial" w:cs="Arial"/>
          <w:sz w:val="24"/>
          <w:szCs w:val="24"/>
        </w:rPr>
        <w:t>Options:</w:t>
      </w:r>
    </w:p>
    <w:p w:rsidR="00CE0826" w:rsidRDefault="00CE0826" w:rsidP="00CE0826">
      <w:pPr>
        <w:pStyle w:val="ListParagraph"/>
        <w:numPr>
          <w:ilvl w:val="0"/>
          <w:numId w:val="5"/>
        </w:numPr>
        <w:rPr>
          <w:rFonts w:ascii="Arial" w:hAnsi="Arial" w:cs="Arial"/>
          <w:sz w:val="24"/>
          <w:szCs w:val="24"/>
        </w:rPr>
      </w:pPr>
      <w:r>
        <w:rPr>
          <w:rFonts w:ascii="Arial" w:hAnsi="Arial" w:cs="Arial"/>
          <w:sz w:val="24"/>
          <w:szCs w:val="24"/>
        </w:rPr>
        <w:t>Publish, develop, review, adopt</w:t>
      </w:r>
    </w:p>
    <w:p w:rsidR="00CE0826" w:rsidRDefault="00CE0826" w:rsidP="00CE0826">
      <w:pPr>
        <w:pStyle w:val="ListParagraph"/>
        <w:numPr>
          <w:ilvl w:val="0"/>
          <w:numId w:val="5"/>
        </w:numPr>
        <w:rPr>
          <w:rFonts w:ascii="Arial" w:hAnsi="Arial" w:cs="Arial"/>
          <w:sz w:val="24"/>
          <w:szCs w:val="24"/>
        </w:rPr>
      </w:pPr>
      <w:r>
        <w:rPr>
          <w:rFonts w:ascii="Arial" w:hAnsi="Arial" w:cs="Arial"/>
          <w:sz w:val="24"/>
          <w:szCs w:val="24"/>
        </w:rPr>
        <w:t>Review, develop, adopt, publish</w:t>
      </w:r>
    </w:p>
    <w:p w:rsidR="00CE0826" w:rsidRDefault="00CE0826" w:rsidP="00CE0826">
      <w:pPr>
        <w:pStyle w:val="ListParagraph"/>
        <w:numPr>
          <w:ilvl w:val="0"/>
          <w:numId w:val="5"/>
        </w:numPr>
        <w:rPr>
          <w:rFonts w:ascii="Arial" w:hAnsi="Arial" w:cs="Arial"/>
          <w:sz w:val="24"/>
          <w:szCs w:val="24"/>
        </w:rPr>
      </w:pPr>
      <w:r>
        <w:rPr>
          <w:rFonts w:ascii="Arial" w:hAnsi="Arial" w:cs="Arial"/>
          <w:sz w:val="24"/>
          <w:szCs w:val="24"/>
        </w:rPr>
        <w:t>Develop, publish, adopt, review</w:t>
      </w:r>
    </w:p>
    <w:p w:rsidR="00CE0826" w:rsidRDefault="00CE0826" w:rsidP="00CE0826">
      <w:pPr>
        <w:pStyle w:val="ListParagraph"/>
        <w:numPr>
          <w:ilvl w:val="0"/>
          <w:numId w:val="5"/>
        </w:numPr>
        <w:rPr>
          <w:rFonts w:ascii="Arial" w:hAnsi="Arial" w:cs="Arial"/>
          <w:sz w:val="24"/>
          <w:szCs w:val="24"/>
        </w:rPr>
      </w:pPr>
      <w:r>
        <w:rPr>
          <w:rFonts w:ascii="Arial" w:hAnsi="Arial" w:cs="Arial"/>
          <w:sz w:val="24"/>
          <w:szCs w:val="24"/>
        </w:rPr>
        <w:t>Review, adopt, develop, publish</w:t>
      </w:r>
    </w:p>
    <w:p w:rsidR="00CE0826" w:rsidRDefault="00CE0826" w:rsidP="00CE0826">
      <w:pPr>
        <w:rPr>
          <w:rFonts w:ascii="Arial" w:hAnsi="Arial" w:cs="Arial"/>
          <w:sz w:val="24"/>
          <w:szCs w:val="24"/>
        </w:rPr>
      </w:pPr>
      <w:r>
        <w:rPr>
          <w:rFonts w:ascii="Arial" w:hAnsi="Arial" w:cs="Arial"/>
          <w:sz w:val="24"/>
          <w:szCs w:val="24"/>
        </w:rPr>
        <w:t>Answer: C</w:t>
      </w:r>
    </w:p>
    <w:p w:rsidR="00CE0826" w:rsidRDefault="00CE0826" w:rsidP="00CE0826">
      <w:pPr>
        <w:rPr>
          <w:rFonts w:ascii="Arial" w:hAnsi="Arial" w:cs="Arial"/>
          <w:sz w:val="24"/>
          <w:szCs w:val="24"/>
        </w:rPr>
      </w:pPr>
      <w:r>
        <w:rPr>
          <w:rFonts w:ascii="Arial" w:hAnsi="Arial" w:cs="Arial"/>
          <w:sz w:val="24"/>
          <w:szCs w:val="24"/>
        </w:rPr>
        <w:t xml:space="preserve">Explanation: The policy lifecycle starts with policy development, continues with publishing the policy, followed by policy adoption, and ends with policy review. </w:t>
      </w:r>
    </w:p>
    <w:p w:rsidR="00CE0826" w:rsidRDefault="00CE0826" w:rsidP="00CE0826">
      <w:pPr>
        <w:rPr>
          <w:rFonts w:ascii="Arial" w:hAnsi="Arial" w:cs="Arial"/>
          <w:b/>
          <w:sz w:val="24"/>
          <w:szCs w:val="24"/>
        </w:rPr>
      </w:pPr>
      <w:r>
        <w:rPr>
          <w:rFonts w:ascii="Arial" w:hAnsi="Arial" w:cs="Arial"/>
          <w:b/>
          <w:sz w:val="24"/>
          <w:szCs w:val="24"/>
        </w:rPr>
        <w:t>Item number 6</w:t>
      </w:r>
    </w:p>
    <w:p w:rsidR="00CE0826" w:rsidRDefault="00CE0826" w:rsidP="00CE0826">
      <w:pPr>
        <w:rPr>
          <w:rFonts w:ascii="Arial" w:hAnsi="Arial" w:cs="Arial"/>
          <w:sz w:val="24"/>
          <w:szCs w:val="24"/>
        </w:rPr>
      </w:pPr>
      <w:r>
        <w:rPr>
          <w:rFonts w:ascii="Arial" w:hAnsi="Arial" w:cs="Arial"/>
          <w:sz w:val="24"/>
          <w:szCs w:val="24"/>
        </w:rPr>
        <w:t>Chapter 1: Understanding Policy</w:t>
      </w:r>
    </w:p>
    <w:p w:rsidR="00CE0826" w:rsidRDefault="00CE0826" w:rsidP="00CE0826">
      <w:pPr>
        <w:rPr>
          <w:rFonts w:ascii="Arial" w:hAnsi="Arial" w:cs="Arial"/>
          <w:sz w:val="24"/>
          <w:szCs w:val="24"/>
        </w:rPr>
      </w:pPr>
      <w:r>
        <w:rPr>
          <w:rFonts w:ascii="Arial" w:hAnsi="Arial" w:cs="Arial"/>
          <w:sz w:val="24"/>
          <w:szCs w:val="24"/>
        </w:rPr>
        <w:t>Section: Successful Policy Characteristics</w:t>
      </w:r>
    </w:p>
    <w:p w:rsidR="00CE0826" w:rsidRDefault="00CE0826" w:rsidP="00CE0826">
      <w:pPr>
        <w:rPr>
          <w:rFonts w:ascii="Arial" w:hAnsi="Arial" w:cs="Arial"/>
          <w:sz w:val="24"/>
          <w:szCs w:val="24"/>
        </w:rPr>
      </w:pPr>
      <w:r>
        <w:rPr>
          <w:rFonts w:ascii="Arial" w:hAnsi="Arial" w:cs="Arial"/>
          <w:sz w:val="24"/>
          <w:szCs w:val="24"/>
        </w:rPr>
        <w:t>Item type: Multiple Choice</w:t>
      </w:r>
    </w:p>
    <w:p w:rsidR="00CE0826" w:rsidRDefault="00CE0826" w:rsidP="00CE0826">
      <w:pPr>
        <w:rPr>
          <w:rFonts w:ascii="Arial" w:hAnsi="Arial" w:cs="Arial"/>
          <w:sz w:val="24"/>
          <w:szCs w:val="24"/>
        </w:rPr>
      </w:pPr>
      <w:r>
        <w:rPr>
          <w:rFonts w:ascii="Arial" w:hAnsi="Arial" w:cs="Arial"/>
          <w:sz w:val="24"/>
          <w:szCs w:val="24"/>
        </w:rPr>
        <w:t>Question: Endorsed is one of the seven policy characteristics. Which of the following statements best describes endorsed?</w:t>
      </w:r>
    </w:p>
    <w:p w:rsidR="00CE0826" w:rsidRDefault="00CE0826" w:rsidP="00CE0826">
      <w:pPr>
        <w:rPr>
          <w:rFonts w:ascii="Arial" w:hAnsi="Arial" w:cs="Arial"/>
          <w:sz w:val="24"/>
          <w:szCs w:val="24"/>
        </w:rPr>
      </w:pPr>
      <w:r>
        <w:rPr>
          <w:rFonts w:ascii="Arial" w:hAnsi="Arial" w:cs="Arial"/>
          <w:sz w:val="24"/>
          <w:szCs w:val="24"/>
        </w:rPr>
        <w:t>Options:</w:t>
      </w:r>
    </w:p>
    <w:p w:rsidR="00CE0826" w:rsidRDefault="00CE0826" w:rsidP="00CE0826">
      <w:pPr>
        <w:pStyle w:val="ListParagraph"/>
        <w:numPr>
          <w:ilvl w:val="0"/>
          <w:numId w:val="6"/>
        </w:numPr>
        <w:rPr>
          <w:rFonts w:ascii="Arial" w:hAnsi="Arial" w:cs="Arial"/>
          <w:sz w:val="24"/>
          <w:szCs w:val="24"/>
        </w:rPr>
      </w:pPr>
      <w:r>
        <w:rPr>
          <w:rFonts w:ascii="Arial" w:hAnsi="Arial" w:cs="Arial"/>
          <w:sz w:val="24"/>
          <w:szCs w:val="24"/>
        </w:rPr>
        <w:t>The policy is supported by management.</w:t>
      </w:r>
    </w:p>
    <w:p w:rsidR="00CE0826" w:rsidRDefault="00CE0826" w:rsidP="00CE0826">
      <w:pPr>
        <w:pStyle w:val="ListParagraph"/>
        <w:numPr>
          <w:ilvl w:val="0"/>
          <w:numId w:val="6"/>
        </w:numPr>
        <w:rPr>
          <w:rFonts w:ascii="Arial" w:hAnsi="Arial" w:cs="Arial"/>
          <w:sz w:val="24"/>
          <w:szCs w:val="24"/>
        </w:rPr>
      </w:pPr>
      <w:r>
        <w:rPr>
          <w:rFonts w:ascii="Arial" w:hAnsi="Arial" w:cs="Arial"/>
          <w:sz w:val="24"/>
          <w:szCs w:val="24"/>
        </w:rPr>
        <w:t>The policy is accepted by the organization’s employees.</w:t>
      </w:r>
    </w:p>
    <w:p w:rsidR="00CE0826" w:rsidRDefault="00CE0826" w:rsidP="00CE0826">
      <w:pPr>
        <w:pStyle w:val="ListParagraph"/>
        <w:numPr>
          <w:ilvl w:val="0"/>
          <w:numId w:val="6"/>
        </w:numPr>
        <w:rPr>
          <w:rFonts w:ascii="Arial" w:hAnsi="Arial" w:cs="Arial"/>
          <w:sz w:val="24"/>
          <w:szCs w:val="24"/>
        </w:rPr>
      </w:pPr>
      <w:r>
        <w:rPr>
          <w:rFonts w:ascii="Arial" w:hAnsi="Arial" w:cs="Arial"/>
          <w:sz w:val="24"/>
          <w:szCs w:val="24"/>
        </w:rPr>
        <w:t>The policy is mandatory; compliance is measured; and appropriate sanctions are applied.</w:t>
      </w:r>
    </w:p>
    <w:p w:rsidR="00CE0826" w:rsidRDefault="00CE0826" w:rsidP="00CE0826">
      <w:pPr>
        <w:pStyle w:val="ListParagraph"/>
        <w:numPr>
          <w:ilvl w:val="0"/>
          <w:numId w:val="6"/>
        </w:numPr>
        <w:rPr>
          <w:rFonts w:ascii="Arial" w:hAnsi="Arial" w:cs="Arial"/>
          <w:sz w:val="24"/>
          <w:szCs w:val="24"/>
        </w:rPr>
      </w:pPr>
      <w:r>
        <w:rPr>
          <w:rFonts w:ascii="Arial" w:hAnsi="Arial" w:cs="Arial"/>
          <w:sz w:val="24"/>
          <w:szCs w:val="24"/>
        </w:rPr>
        <w:t>The policy is regulated by the government.</w:t>
      </w:r>
    </w:p>
    <w:p w:rsidR="00CE0826" w:rsidRDefault="00CE0826" w:rsidP="00CE0826">
      <w:pPr>
        <w:rPr>
          <w:rFonts w:ascii="Arial" w:hAnsi="Arial" w:cs="Arial"/>
          <w:sz w:val="24"/>
          <w:szCs w:val="24"/>
        </w:rPr>
      </w:pPr>
      <w:r>
        <w:rPr>
          <w:rFonts w:ascii="Arial" w:hAnsi="Arial" w:cs="Arial"/>
          <w:sz w:val="24"/>
          <w:szCs w:val="24"/>
        </w:rPr>
        <w:t>Answer: A</w:t>
      </w:r>
    </w:p>
    <w:p w:rsidR="00CE0826" w:rsidRDefault="00CE0826" w:rsidP="00CE0826">
      <w:pPr>
        <w:rPr>
          <w:rFonts w:ascii="Arial" w:hAnsi="Arial" w:cs="Arial"/>
          <w:sz w:val="24"/>
          <w:szCs w:val="24"/>
        </w:rPr>
      </w:pPr>
      <w:r>
        <w:rPr>
          <w:rFonts w:ascii="Arial" w:hAnsi="Arial" w:cs="Arial"/>
          <w:sz w:val="24"/>
          <w:szCs w:val="24"/>
        </w:rPr>
        <w:t xml:space="preserve">Explanation: Endorsed means that the policy is supported and championed by management. </w:t>
      </w:r>
    </w:p>
    <w:p w:rsidR="00CE0826" w:rsidRDefault="00CE0826" w:rsidP="00CE0826">
      <w:pPr>
        <w:rPr>
          <w:rFonts w:ascii="Arial" w:hAnsi="Arial" w:cs="Arial"/>
          <w:b/>
          <w:sz w:val="24"/>
          <w:szCs w:val="24"/>
        </w:rPr>
      </w:pPr>
      <w:r>
        <w:rPr>
          <w:rFonts w:ascii="Arial" w:hAnsi="Arial" w:cs="Arial"/>
          <w:b/>
          <w:sz w:val="24"/>
          <w:szCs w:val="24"/>
        </w:rPr>
        <w:t>Item number 7</w:t>
      </w:r>
    </w:p>
    <w:p w:rsidR="00CE0826" w:rsidRDefault="00CE0826" w:rsidP="00CE0826">
      <w:pPr>
        <w:rPr>
          <w:rFonts w:ascii="Arial" w:hAnsi="Arial" w:cs="Arial"/>
          <w:sz w:val="24"/>
          <w:szCs w:val="24"/>
        </w:rPr>
      </w:pPr>
      <w:r>
        <w:rPr>
          <w:rFonts w:ascii="Arial" w:hAnsi="Arial" w:cs="Arial"/>
          <w:sz w:val="24"/>
          <w:szCs w:val="24"/>
        </w:rPr>
        <w:t>Chapter 1: Understanding Policy</w:t>
      </w:r>
    </w:p>
    <w:p w:rsidR="00CE0826" w:rsidRDefault="00CE0826" w:rsidP="00CE0826">
      <w:pPr>
        <w:rPr>
          <w:rFonts w:ascii="Arial" w:hAnsi="Arial" w:cs="Arial"/>
          <w:sz w:val="24"/>
          <w:szCs w:val="24"/>
        </w:rPr>
      </w:pPr>
      <w:r>
        <w:rPr>
          <w:rFonts w:ascii="Arial" w:hAnsi="Arial" w:cs="Arial"/>
          <w:sz w:val="24"/>
          <w:szCs w:val="24"/>
        </w:rPr>
        <w:t>Section: Policy Review</w:t>
      </w:r>
    </w:p>
    <w:p w:rsidR="00CE0826" w:rsidRDefault="00CE0826" w:rsidP="00CE0826">
      <w:pPr>
        <w:rPr>
          <w:rFonts w:ascii="Arial" w:hAnsi="Arial" w:cs="Arial"/>
          <w:sz w:val="24"/>
          <w:szCs w:val="24"/>
        </w:rPr>
      </w:pPr>
      <w:r>
        <w:rPr>
          <w:rFonts w:ascii="Arial" w:hAnsi="Arial" w:cs="Arial"/>
          <w:sz w:val="24"/>
          <w:szCs w:val="24"/>
        </w:rPr>
        <w:t>Item type: Multiple Choice</w:t>
      </w:r>
    </w:p>
    <w:p w:rsidR="00CE0826" w:rsidRDefault="00CE0826" w:rsidP="00CE0826">
      <w:pPr>
        <w:rPr>
          <w:rFonts w:ascii="Arial" w:hAnsi="Arial" w:cs="Arial"/>
          <w:sz w:val="24"/>
          <w:szCs w:val="24"/>
        </w:rPr>
      </w:pPr>
      <w:r>
        <w:rPr>
          <w:rFonts w:ascii="Arial" w:hAnsi="Arial" w:cs="Arial"/>
          <w:sz w:val="24"/>
          <w:szCs w:val="24"/>
        </w:rPr>
        <w:t>Question: Which of the following is the outcome of policy review?</w:t>
      </w:r>
    </w:p>
    <w:p w:rsidR="00CE0826" w:rsidRDefault="00CE0826" w:rsidP="00CE0826">
      <w:pPr>
        <w:rPr>
          <w:rFonts w:ascii="Arial" w:hAnsi="Arial" w:cs="Arial"/>
          <w:sz w:val="24"/>
          <w:szCs w:val="24"/>
        </w:rPr>
      </w:pPr>
      <w:r>
        <w:rPr>
          <w:rFonts w:ascii="Arial" w:hAnsi="Arial" w:cs="Arial"/>
          <w:sz w:val="24"/>
          <w:szCs w:val="24"/>
        </w:rPr>
        <w:t>Options:</w:t>
      </w:r>
    </w:p>
    <w:p w:rsidR="00CE0826" w:rsidRDefault="00CE0826" w:rsidP="00CE0826">
      <w:pPr>
        <w:pStyle w:val="ListParagraph"/>
        <w:numPr>
          <w:ilvl w:val="0"/>
          <w:numId w:val="7"/>
        </w:numPr>
        <w:rPr>
          <w:rFonts w:ascii="Arial" w:hAnsi="Arial" w:cs="Arial"/>
          <w:sz w:val="24"/>
          <w:szCs w:val="24"/>
        </w:rPr>
      </w:pPr>
      <w:r>
        <w:rPr>
          <w:rFonts w:ascii="Arial" w:hAnsi="Arial" w:cs="Arial"/>
          <w:sz w:val="24"/>
          <w:szCs w:val="24"/>
        </w:rPr>
        <w:t>Retirement</w:t>
      </w:r>
    </w:p>
    <w:p w:rsidR="00CE0826" w:rsidRDefault="00CE0826" w:rsidP="00CE0826">
      <w:pPr>
        <w:pStyle w:val="ListParagraph"/>
        <w:numPr>
          <w:ilvl w:val="0"/>
          <w:numId w:val="7"/>
        </w:numPr>
        <w:rPr>
          <w:rFonts w:ascii="Arial" w:hAnsi="Arial" w:cs="Arial"/>
          <w:sz w:val="24"/>
          <w:szCs w:val="24"/>
        </w:rPr>
      </w:pPr>
      <w:r>
        <w:rPr>
          <w:rFonts w:ascii="Arial" w:hAnsi="Arial" w:cs="Arial"/>
          <w:sz w:val="24"/>
          <w:szCs w:val="24"/>
        </w:rPr>
        <w:lastRenderedPageBreak/>
        <w:t>Renewal</w:t>
      </w:r>
    </w:p>
    <w:p w:rsidR="00CE0826" w:rsidRDefault="00CE0826" w:rsidP="00CE0826">
      <w:pPr>
        <w:pStyle w:val="ListParagraph"/>
        <w:numPr>
          <w:ilvl w:val="0"/>
          <w:numId w:val="7"/>
        </w:numPr>
        <w:rPr>
          <w:rFonts w:ascii="Arial" w:hAnsi="Arial" w:cs="Arial"/>
          <w:sz w:val="24"/>
          <w:szCs w:val="24"/>
        </w:rPr>
      </w:pPr>
      <w:r>
        <w:rPr>
          <w:rFonts w:ascii="Arial" w:hAnsi="Arial" w:cs="Arial"/>
          <w:sz w:val="24"/>
          <w:szCs w:val="24"/>
        </w:rPr>
        <w:t>Reauthorization</w:t>
      </w:r>
    </w:p>
    <w:p w:rsidR="00CE0826" w:rsidRDefault="00CE0826" w:rsidP="00CE0826">
      <w:pPr>
        <w:pStyle w:val="ListParagraph"/>
        <w:numPr>
          <w:ilvl w:val="0"/>
          <w:numId w:val="7"/>
        </w:numPr>
        <w:rPr>
          <w:rFonts w:ascii="Arial" w:hAnsi="Arial" w:cs="Arial"/>
          <w:sz w:val="24"/>
          <w:szCs w:val="24"/>
        </w:rPr>
      </w:pPr>
      <w:r>
        <w:rPr>
          <w:rFonts w:ascii="Arial" w:hAnsi="Arial" w:cs="Arial"/>
          <w:sz w:val="24"/>
          <w:szCs w:val="24"/>
        </w:rPr>
        <w:t>Both A and B</w:t>
      </w:r>
    </w:p>
    <w:p w:rsidR="00CE0826" w:rsidRDefault="00CE0826" w:rsidP="00CE0826">
      <w:pPr>
        <w:pStyle w:val="ListParagraph"/>
        <w:numPr>
          <w:ilvl w:val="0"/>
          <w:numId w:val="7"/>
        </w:numPr>
        <w:rPr>
          <w:rFonts w:ascii="Arial" w:hAnsi="Arial" w:cs="Arial"/>
          <w:sz w:val="24"/>
          <w:szCs w:val="24"/>
        </w:rPr>
      </w:pPr>
      <w:r>
        <w:rPr>
          <w:rFonts w:ascii="Arial" w:hAnsi="Arial" w:cs="Arial"/>
          <w:sz w:val="24"/>
          <w:szCs w:val="24"/>
        </w:rPr>
        <w:t>Both A and C</w:t>
      </w:r>
    </w:p>
    <w:p w:rsidR="00CE0826" w:rsidRDefault="00CE0826" w:rsidP="00CE0826">
      <w:pPr>
        <w:pStyle w:val="ListParagraph"/>
        <w:numPr>
          <w:ilvl w:val="0"/>
          <w:numId w:val="7"/>
        </w:numPr>
        <w:rPr>
          <w:rFonts w:ascii="Arial" w:hAnsi="Arial" w:cs="Arial"/>
          <w:sz w:val="24"/>
          <w:szCs w:val="24"/>
        </w:rPr>
      </w:pPr>
      <w:r>
        <w:rPr>
          <w:rFonts w:ascii="Arial" w:hAnsi="Arial" w:cs="Arial"/>
          <w:sz w:val="24"/>
          <w:szCs w:val="24"/>
        </w:rPr>
        <w:t xml:space="preserve">Both B and C </w:t>
      </w:r>
    </w:p>
    <w:p w:rsidR="00CE0826" w:rsidRDefault="00CE0826" w:rsidP="00CE0826">
      <w:pPr>
        <w:rPr>
          <w:rFonts w:ascii="Arial" w:hAnsi="Arial" w:cs="Arial"/>
          <w:sz w:val="24"/>
          <w:szCs w:val="24"/>
        </w:rPr>
      </w:pPr>
      <w:r>
        <w:rPr>
          <w:rFonts w:ascii="Arial" w:hAnsi="Arial" w:cs="Arial"/>
          <w:sz w:val="24"/>
          <w:szCs w:val="24"/>
        </w:rPr>
        <w:t>Answer: E</w:t>
      </w:r>
    </w:p>
    <w:p w:rsidR="00CE0826" w:rsidRDefault="00CE0826" w:rsidP="00CE0826">
      <w:pPr>
        <w:rPr>
          <w:rFonts w:ascii="Arial" w:hAnsi="Arial" w:cs="Arial"/>
          <w:sz w:val="24"/>
          <w:szCs w:val="24"/>
        </w:rPr>
      </w:pPr>
      <w:r>
        <w:rPr>
          <w:rFonts w:ascii="Arial" w:hAnsi="Arial" w:cs="Arial"/>
          <w:sz w:val="24"/>
          <w:szCs w:val="24"/>
        </w:rPr>
        <w:t xml:space="preserve">Explanation: The outcome of a policy review is either policy retirement or policy reauthorization. </w:t>
      </w:r>
    </w:p>
    <w:p w:rsidR="0037080F" w:rsidRDefault="0037080F">
      <w:bookmarkStart w:id="0" w:name="_GoBack"/>
      <w:bookmarkEnd w:id="0"/>
    </w:p>
    <w:sectPr w:rsidR="0037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6A2"/>
    <w:multiLevelType w:val="hybridMultilevel"/>
    <w:tmpl w:val="BA32A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950D11"/>
    <w:multiLevelType w:val="hybridMultilevel"/>
    <w:tmpl w:val="B5F27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DB39B6"/>
    <w:multiLevelType w:val="hybridMultilevel"/>
    <w:tmpl w:val="3F98FA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D116D17"/>
    <w:multiLevelType w:val="hybridMultilevel"/>
    <w:tmpl w:val="9808F9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2E72DF"/>
    <w:multiLevelType w:val="hybridMultilevel"/>
    <w:tmpl w:val="FF12FE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5A6F2E"/>
    <w:multiLevelType w:val="hybridMultilevel"/>
    <w:tmpl w:val="5642B3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EDC3D6B"/>
    <w:multiLevelType w:val="hybridMultilevel"/>
    <w:tmpl w:val="5E7AD9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B0"/>
    <w:rsid w:val="0037080F"/>
    <w:rsid w:val="008D7DB0"/>
    <w:rsid w:val="00CE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2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82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2022-04-05T02:05:00Z</dcterms:created>
  <dcterms:modified xsi:type="dcterms:W3CDTF">2022-04-05T02:05:00Z</dcterms:modified>
</cp:coreProperties>
</file>